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EB16D" w14:textId="32355F7B" w:rsidR="00A4344F" w:rsidRPr="000A0834" w:rsidRDefault="004A2888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E75829" wp14:editId="6C9654CF">
            <wp:simplePos x="0" y="0"/>
            <wp:positionH relativeFrom="page">
              <wp:align>right</wp:align>
            </wp:positionH>
            <wp:positionV relativeFrom="paragraph">
              <wp:posOffset>-913871</wp:posOffset>
            </wp:positionV>
            <wp:extent cx="7553960" cy="10682243"/>
            <wp:effectExtent l="0" t="0" r="8890" b="5080"/>
            <wp:wrapNone/>
            <wp:docPr id="750912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00" cy="1069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AD2EE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5962FFED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311D56E2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4D2D4C79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4BA06730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10D23568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1BD24FF3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53D38D02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17B9F897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2B0144DD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38888A2F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0A022B95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364303FF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604DD719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64C87498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6EB6820C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47563EFF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009442FD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279DDAC0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7037711D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5A306FCA" w14:textId="4597F146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43CF60D1" w14:textId="3774992C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02697770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5E0BCCC0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5949928A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Multiple-Choice Questions</w:t>
      </w:r>
    </w:p>
    <w:p w14:paraId="7687A05B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1.1 Choose the correct answer and write down only the letter (A-D) next to the question number.</w:t>
      </w:r>
    </w:p>
    <w:p w14:paraId="46765991" w14:textId="0F5E898F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3035768D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5CF4F5AA" w14:textId="2478A4E3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4CDC797" wp14:editId="371E139B">
            <wp:simplePos x="0" y="0"/>
            <wp:positionH relativeFrom="page">
              <wp:align>right</wp:align>
            </wp:positionH>
            <wp:positionV relativeFrom="paragraph">
              <wp:posOffset>-925665</wp:posOffset>
            </wp:positionV>
            <wp:extent cx="7551506" cy="10681894"/>
            <wp:effectExtent l="0" t="0" r="0" b="5715"/>
            <wp:wrapNone/>
            <wp:docPr id="1881297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97647" name="Picture 18812976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06" cy="1068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0BA84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03CD1A77" w14:textId="02F7D0A4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4A09F62D" w14:textId="292854D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6373FB9A" w14:textId="5D2BD524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4C936557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1799AA0E" w14:textId="7110F38A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72B0B372" w14:textId="6D7FE403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797E31DE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74F139FA" w14:textId="62BC847C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669C558D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68BBBCE3" w14:textId="0117BC6A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0C340242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44C4C40C" w14:textId="7E796314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195C9DCD" w14:textId="38774BD8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580F04BC" w14:textId="72D98AD1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4564C4D8" w14:textId="0250F30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4DD3026E" w14:textId="6505CE3D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32C2C430" w14:textId="39E90AF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485A29BD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0B33729B" w14:textId="5BB924E4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23D46A96" w14:textId="49A7BC52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3C7F2E6F" w14:textId="1915CD4A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0CC5BE24" w14:textId="74E95F72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650113F3" w14:textId="435A4DE4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ZA"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93BB9" wp14:editId="12415DC2">
                <wp:simplePos x="0" y="0"/>
                <wp:positionH relativeFrom="column">
                  <wp:posOffset>3175236</wp:posOffset>
                </wp:positionH>
                <wp:positionV relativeFrom="paragraph">
                  <wp:posOffset>5551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50916" w14:textId="77777777" w:rsidR="00DB75E9" w:rsidRDefault="00DB75E9" w:rsidP="00DB75E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5A8BDF" w14:textId="77777777" w:rsidR="00DB75E9" w:rsidRDefault="00DB75E9" w:rsidP="00DB75E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CB4E604" w14:textId="77777777" w:rsidR="00DB75E9" w:rsidRDefault="00DB75E9" w:rsidP="00DB75E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22E918F9" w14:textId="77777777" w:rsidR="00DB75E9" w:rsidRDefault="00DB75E9" w:rsidP="00DB75E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36FC30D" w14:textId="77777777" w:rsidR="00DB75E9" w:rsidRDefault="00DB75E9" w:rsidP="00DB75E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93B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pt;margin-top:.45pt;width:219.15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" filled="f" stroked="f" strokeweight=".5pt">
                <v:textbox>
                  <w:txbxContent>
                    <w:p w14:paraId="62A50916" w14:textId="77777777" w:rsidR="00DB75E9" w:rsidRDefault="00DB75E9" w:rsidP="00DB75E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5A8BDF" w14:textId="77777777" w:rsidR="00DB75E9" w:rsidRDefault="00DB75E9" w:rsidP="00DB75E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5CB4E604" w14:textId="77777777" w:rsidR="00DB75E9" w:rsidRDefault="00DB75E9" w:rsidP="00DB75E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22E918F9" w14:textId="77777777" w:rsidR="00DB75E9" w:rsidRDefault="00DB75E9" w:rsidP="00DB75E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636FC30D" w14:textId="77777777" w:rsidR="00DB75E9" w:rsidRDefault="00DB75E9" w:rsidP="00DB75E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9EACC5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3040C397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67F76DDD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712C3DEF" w14:textId="77777777" w:rsidR="00DB75E9" w:rsidRDefault="00DB75E9" w:rsidP="00A4344F">
      <w:pPr>
        <w:rPr>
          <w:rFonts w:ascii="TeachersPet" w:hAnsi="TeachersPet"/>
          <w:b/>
          <w:bCs/>
          <w:sz w:val="28"/>
          <w:szCs w:val="28"/>
        </w:rPr>
      </w:pPr>
    </w:p>
    <w:p w14:paraId="78F546CA" w14:textId="1A3EAAD4" w:rsidR="000A0834" w:rsidRPr="000A0834" w:rsidRDefault="000A0834" w:rsidP="00A4344F">
      <w:pPr>
        <w:rPr>
          <w:rFonts w:ascii="TeachersPet" w:hAnsi="TeachersPet"/>
          <w:b/>
          <w:bCs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lastRenderedPageBreak/>
        <w:t>QUESTION 1</w:t>
      </w:r>
    </w:p>
    <w:p w14:paraId="4C1FB64C" w14:textId="481E060A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1.1.1 To help conserve natural resources and minimize waste, you can:</w:t>
      </w:r>
      <w:r w:rsidR="000A0834" w:rsidRPr="000A0834">
        <w:rPr>
          <w:rFonts w:ascii="TeachersPet" w:hAnsi="TeachersPet"/>
          <w:b/>
          <w:bCs/>
          <w:sz w:val="28"/>
          <w:szCs w:val="28"/>
        </w:rPr>
        <w:t xml:space="preserve"> (1)</w:t>
      </w:r>
      <w:r w:rsidRPr="000A0834">
        <w:rPr>
          <w:rFonts w:ascii="TeachersPet" w:hAnsi="TeachersPet"/>
          <w:sz w:val="28"/>
          <w:szCs w:val="28"/>
        </w:rPr>
        <w:br/>
        <w:t>A) Advertise products</w:t>
      </w:r>
      <w:r w:rsidRPr="000A0834">
        <w:rPr>
          <w:rFonts w:ascii="TeachersPet" w:hAnsi="TeachersPet"/>
          <w:sz w:val="28"/>
          <w:szCs w:val="28"/>
        </w:rPr>
        <w:br/>
        <w:t>B) Compost organic waste</w:t>
      </w:r>
      <w:r w:rsidRPr="000A0834">
        <w:rPr>
          <w:rFonts w:ascii="TeachersPet" w:hAnsi="TeachersPet"/>
          <w:sz w:val="28"/>
          <w:szCs w:val="28"/>
        </w:rPr>
        <w:br/>
        <w:t>C) Ignore packaging labels</w:t>
      </w:r>
      <w:r w:rsidRPr="000A0834">
        <w:rPr>
          <w:rFonts w:ascii="TeachersPet" w:hAnsi="TeachersPet"/>
          <w:sz w:val="28"/>
          <w:szCs w:val="28"/>
        </w:rPr>
        <w:br/>
        <w:t>D) Buy non-recyclable materials</w:t>
      </w:r>
    </w:p>
    <w:p w14:paraId="5491BE5F" w14:textId="77777777" w:rsidR="000A0834" w:rsidRPr="000A0834" w:rsidRDefault="000A0834" w:rsidP="00A4344F">
      <w:pPr>
        <w:rPr>
          <w:rFonts w:ascii="TeachersPet" w:hAnsi="TeachersPet"/>
          <w:sz w:val="28"/>
          <w:szCs w:val="28"/>
        </w:rPr>
      </w:pPr>
    </w:p>
    <w:p w14:paraId="1518AA20" w14:textId="6E4340F3" w:rsidR="0008019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1.1.2 Lucy lives in a luxury penthouse with a private gym and rooftop pool. The need in Maslow’s hierarchy that applies here is …</w:t>
      </w:r>
      <w:r w:rsidR="000A0834" w:rsidRPr="000A0834">
        <w:rPr>
          <w:rFonts w:ascii="TeachersPet" w:hAnsi="TeachersPet"/>
          <w:b/>
          <w:bCs/>
          <w:sz w:val="28"/>
          <w:szCs w:val="28"/>
        </w:rPr>
        <w:t>(1)</w:t>
      </w:r>
      <w:r w:rsidRPr="000A0834">
        <w:rPr>
          <w:rFonts w:ascii="TeachersPet" w:hAnsi="TeachersPet"/>
          <w:sz w:val="28"/>
          <w:szCs w:val="28"/>
        </w:rPr>
        <w:br/>
        <w:t>A) Social</w:t>
      </w:r>
      <w:r w:rsidRPr="000A0834">
        <w:rPr>
          <w:rFonts w:ascii="TeachersPet" w:hAnsi="TeachersPet"/>
          <w:sz w:val="28"/>
          <w:szCs w:val="28"/>
        </w:rPr>
        <w:br/>
        <w:t>B) Security</w:t>
      </w:r>
      <w:r w:rsidRPr="000A0834">
        <w:rPr>
          <w:rFonts w:ascii="TeachersPet" w:hAnsi="TeachersPet"/>
          <w:sz w:val="28"/>
          <w:szCs w:val="28"/>
        </w:rPr>
        <w:br/>
        <w:t>C) Self-actualization</w:t>
      </w:r>
      <w:r w:rsidRPr="000A0834">
        <w:rPr>
          <w:rFonts w:ascii="TeachersPet" w:hAnsi="TeachersPet"/>
          <w:sz w:val="28"/>
          <w:szCs w:val="28"/>
        </w:rPr>
        <w:br/>
        <w:t>D) Self-esteem</w:t>
      </w:r>
    </w:p>
    <w:p w14:paraId="478C0882" w14:textId="77777777" w:rsidR="00080194" w:rsidRPr="000A0834" w:rsidRDefault="00080194" w:rsidP="00A4344F">
      <w:pPr>
        <w:rPr>
          <w:rFonts w:ascii="TeachersPet" w:hAnsi="TeachersPet"/>
          <w:sz w:val="28"/>
          <w:szCs w:val="28"/>
        </w:rPr>
      </w:pPr>
    </w:p>
    <w:p w14:paraId="476C3C30" w14:textId="1E4DCC44" w:rsidR="0008019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1.1.3 A purchase made on the spot without much consideration:</w:t>
      </w:r>
      <w:r w:rsidR="000A0834" w:rsidRPr="000A0834">
        <w:rPr>
          <w:rFonts w:ascii="TeachersPet" w:hAnsi="TeachersPet"/>
          <w:b/>
          <w:bCs/>
          <w:sz w:val="28"/>
          <w:szCs w:val="28"/>
        </w:rPr>
        <w:t xml:space="preserve"> (1)</w:t>
      </w:r>
      <w:r w:rsidRPr="000A0834">
        <w:rPr>
          <w:rFonts w:ascii="TeachersPet" w:hAnsi="TeachersPet"/>
          <w:sz w:val="28"/>
          <w:szCs w:val="28"/>
        </w:rPr>
        <w:br/>
        <w:t>A) Rational decision</w:t>
      </w:r>
      <w:r w:rsidRPr="000A0834">
        <w:rPr>
          <w:rFonts w:ascii="TeachersPet" w:hAnsi="TeachersPet"/>
          <w:sz w:val="28"/>
          <w:szCs w:val="28"/>
        </w:rPr>
        <w:br/>
        <w:t>B) Impulsive decision</w:t>
      </w:r>
      <w:r w:rsidRPr="000A0834">
        <w:rPr>
          <w:rFonts w:ascii="TeachersPet" w:hAnsi="TeachersPet"/>
          <w:sz w:val="28"/>
          <w:szCs w:val="28"/>
        </w:rPr>
        <w:br/>
        <w:t>C) Habitual decision</w:t>
      </w:r>
      <w:r w:rsidRPr="000A0834">
        <w:rPr>
          <w:rFonts w:ascii="TeachersPet" w:hAnsi="TeachersPet"/>
          <w:sz w:val="28"/>
          <w:szCs w:val="28"/>
        </w:rPr>
        <w:br/>
        <w:t>D) Intuitive decision</w:t>
      </w:r>
    </w:p>
    <w:p w14:paraId="476C30B1" w14:textId="77777777" w:rsidR="00080194" w:rsidRPr="000A0834" w:rsidRDefault="00080194" w:rsidP="00A4344F">
      <w:pPr>
        <w:rPr>
          <w:rFonts w:ascii="TeachersPet" w:hAnsi="TeachersPet"/>
          <w:sz w:val="28"/>
          <w:szCs w:val="28"/>
        </w:rPr>
      </w:pPr>
    </w:p>
    <w:p w14:paraId="0C231220" w14:textId="45A8D2E6" w:rsidR="00A4344F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1.1.4 Identify an example of a wise purchasing choice:</w:t>
      </w:r>
      <w:r w:rsidR="000A0834" w:rsidRPr="000A0834">
        <w:rPr>
          <w:rFonts w:ascii="TeachersPet" w:hAnsi="TeachersPet"/>
          <w:b/>
          <w:bCs/>
          <w:sz w:val="28"/>
          <w:szCs w:val="28"/>
        </w:rPr>
        <w:t xml:space="preserve"> (1)</w:t>
      </w:r>
      <w:r w:rsidRPr="000A0834">
        <w:rPr>
          <w:rFonts w:ascii="TeachersPet" w:hAnsi="TeachersPet"/>
          <w:sz w:val="28"/>
          <w:szCs w:val="28"/>
        </w:rPr>
        <w:br/>
        <w:t>A) Lisa compares product reviews before buying a smartphone.</w:t>
      </w:r>
      <w:r w:rsidRPr="000A0834">
        <w:rPr>
          <w:rFonts w:ascii="TeachersPet" w:hAnsi="TeachersPet"/>
          <w:sz w:val="28"/>
          <w:szCs w:val="28"/>
        </w:rPr>
        <w:br/>
        <w:t>B) John buys expensive gadgets even when he does not need them.</w:t>
      </w:r>
      <w:r w:rsidRPr="000A0834">
        <w:rPr>
          <w:rFonts w:ascii="TeachersPet" w:hAnsi="TeachersPet"/>
          <w:sz w:val="28"/>
          <w:szCs w:val="28"/>
        </w:rPr>
        <w:br/>
        <w:t>C) Rachel buys a brand-new car without checking its fuel efficiency.</w:t>
      </w:r>
      <w:r w:rsidRPr="000A0834">
        <w:rPr>
          <w:rFonts w:ascii="TeachersPet" w:hAnsi="TeachersPet"/>
          <w:sz w:val="28"/>
          <w:szCs w:val="28"/>
        </w:rPr>
        <w:br/>
        <w:t>D) Sam buys items just because they are on sale.</w:t>
      </w:r>
    </w:p>
    <w:p w14:paraId="1582F56C" w14:textId="77777777" w:rsidR="00080194" w:rsidRPr="000A0834" w:rsidRDefault="00080194" w:rsidP="00A4344F">
      <w:pPr>
        <w:rPr>
          <w:rFonts w:ascii="TeachersPet" w:hAnsi="TeachersPet"/>
          <w:sz w:val="28"/>
          <w:szCs w:val="28"/>
        </w:rPr>
      </w:pPr>
    </w:p>
    <w:p w14:paraId="6557E240" w14:textId="090CA87F" w:rsidR="00A4344F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1.1.5 A choice made after analyzing all possible options:</w:t>
      </w:r>
      <w:r w:rsidR="000A0834" w:rsidRPr="000A0834">
        <w:rPr>
          <w:rFonts w:ascii="TeachersPet" w:hAnsi="TeachersPet"/>
          <w:b/>
          <w:bCs/>
          <w:sz w:val="28"/>
          <w:szCs w:val="28"/>
        </w:rPr>
        <w:t xml:space="preserve"> (1)</w:t>
      </w:r>
      <w:r w:rsidRPr="000A0834">
        <w:rPr>
          <w:rFonts w:ascii="TeachersPet" w:hAnsi="TeachersPet"/>
          <w:sz w:val="28"/>
          <w:szCs w:val="28"/>
        </w:rPr>
        <w:br/>
        <w:t>A) Rational decision</w:t>
      </w:r>
      <w:r w:rsidRPr="000A0834">
        <w:rPr>
          <w:rFonts w:ascii="TeachersPet" w:hAnsi="TeachersPet"/>
          <w:sz w:val="28"/>
          <w:szCs w:val="28"/>
        </w:rPr>
        <w:br/>
        <w:t>B) Impulsive decision</w:t>
      </w:r>
      <w:r w:rsidRPr="000A0834">
        <w:rPr>
          <w:rFonts w:ascii="TeachersPet" w:hAnsi="TeachersPet"/>
          <w:sz w:val="28"/>
          <w:szCs w:val="28"/>
        </w:rPr>
        <w:br/>
        <w:t>C) Habitual decision</w:t>
      </w:r>
      <w:r w:rsidRPr="000A0834">
        <w:rPr>
          <w:rFonts w:ascii="TeachersPet" w:hAnsi="TeachersPet"/>
          <w:sz w:val="28"/>
          <w:szCs w:val="28"/>
        </w:rPr>
        <w:br/>
        <w:t>D) Intuitive decision</w:t>
      </w:r>
    </w:p>
    <w:p w14:paraId="1F4F677A" w14:textId="77777777" w:rsidR="00080194" w:rsidRPr="000A0834" w:rsidRDefault="00080194" w:rsidP="00A4344F">
      <w:pPr>
        <w:rPr>
          <w:rFonts w:ascii="TeachersPet" w:hAnsi="TeachersPet"/>
          <w:sz w:val="28"/>
          <w:szCs w:val="28"/>
        </w:rPr>
      </w:pPr>
    </w:p>
    <w:p w14:paraId="5BBD61A9" w14:textId="70169A95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1.1.6 The concept of using resources efficiently to ensure they last for future generations is called:</w:t>
      </w:r>
      <w:r w:rsidR="000A0834" w:rsidRPr="000A0834">
        <w:rPr>
          <w:rFonts w:ascii="TeachersPet" w:hAnsi="TeachersPet"/>
          <w:b/>
          <w:bCs/>
          <w:sz w:val="28"/>
          <w:szCs w:val="28"/>
        </w:rPr>
        <w:t xml:space="preserve"> (1)</w:t>
      </w:r>
      <w:r w:rsidRPr="000A0834">
        <w:rPr>
          <w:rFonts w:ascii="TeachersPet" w:hAnsi="TeachersPet"/>
          <w:sz w:val="28"/>
          <w:szCs w:val="28"/>
        </w:rPr>
        <w:br/>
        <w:t>A) Responsible</w:t>
      </w:r>
      <w:r w:rsidRPr="000A0834">
        <w:rPr>
          <w:rFonts w:ascii="TeachersPet" w:hAnsi="TeachersPet"/>
          <w:sz w:val="28"/>
          <w:szCs w:val="28"/>
        </w:rPr>
        <w:br/>
        <w:t>B) Sustainable</w:t>
      </w:r>
      <w:r w:rsidRPr="000A0834">
        <w:rPr>
          <w:rFonts w:ascii="TeachersPet" w:hAnsi="TeachersPet"/>
          <w:sz w:val="28"/>
          <w:szCs w:val="28"/>
        </w:rPr>
        <w:br/>
        <w:t>C) Maintenance</w:t>
      </w:r>
      <w:r w:rsidRPr="000A0834">
        <w:rPr>
          <w:rFonts w:ascii="TeachersPet" w:hAnsi="TeachersPet"/>
          <w:sz w:val="28"/>
          <w:szCs w:val="28"/>
        </w:rPr>
        <w:br/>
        <w:t>D) Biodegradable</w:t>
      </w:r>
    </w:p>
    <w:p w14:paraId="0B5874BA" w14:textId="4EEC4803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5B82BF5D" w14:textId="77777777" w:rsidR="00A4344F" w:rsidRPr="000A0834" w:rsidRDefault="00A4344F" w:rsidP="00A4344F">
      <w:pPr>
        <w:rPr>
          <w:rFonts w:ascii="TeachersPet" w:hAnsi="TeachersPet"/>
          <w:b/>
          <w:bCs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lastRenderedPageBreak/>
        <w:t>Matching Questions</w:t>
      </w:r>
    </w:p>
    <w:p w14:paraId="41F42AAD" w14:textId="77777777" w:rsidR="00A4344F" w:rsidRPr="000A0834" w:rsidRDefault="00A4344F" w:rsidP="00A4344F">
      <w:pPr>
        <w:rPr>
          <w:rFonts w:ascii="TeachersPet" w:hAnsi="TeachersPet"/>
          <w:b/>
          <w:bCs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2. Match the needs in COLUMN B to the examples in COLUMN 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64"/>
        <w:gridCol w:w="3595"/>
      </w:tblGrid>
      <w:tr w:rsidR="00080194" w:rsidRPr="000A0834" w14:paraId="54EEF574" w14:textId="77777777" w:rsidTr="00080194">
        <w:tc>
          <w:tcPr>
            <w:tcW w:w="4957" w:type="dxa"/>
            <w:hideMark/>
          </w:tcPr>
          <w:p w14:paraId="4F160B29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0A0834">
              <w:rPr>
                <w:rFonts w:ascii="TeachersPet" w:hAnsi="TeachersPet"/>
                <w:b/>
                <w:bCs/>
                <w:sz w:val="28"/>
                <w:szCs w:val="28"/>
              </w:rPr>
              <w:t>COLUMN A (Examples)</w:t>
            </w:r>
          </w:p>
        </w:tc>
        <w:tc>
          <w:tcPr>
            <w:tcW w:w="464" w:type="dxa"/>
          </w:tcPr>
          <w:p w14:paraId="0F7D4C70" w14:textId="77777777" w:rsidR="00080194" w:rsidRPr="000A0834" w:rsidRDefault="00080194" w:rsidP="00A4344F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1BB6F558" w14:textId="5D6F3CD3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0A0834">
              <w:rPr>
                <w:rFonts w:ascii="TeachersPet" w:hAnsi="TeachersPet"/>
                <w:b/>
                <w:bCs/>
                <w:sz w:val="28"/>
                <w:szCs w:val="28"/>
              </w:rPr>
              <w:t>COLUMN B (Needs according to Maslow)</w:t>
            </w:r>
          </w:p>
        </w:tc>
      </w:tr>
      <w:tr w:rsidR="00080194" w:rsidRPr="000A0834" w14:paraId="2FF1DFDB" w14:textId="77777777" w:rsidTr="00080194">
        <w:tc>
          <w:tcPr>
            <w:tcW w:w="4957" w:type="dxa"/>
            <w:hideMark/>
          </w:tcPr>
          <w:p w14:paraId="6E4B3DBA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2.1.1 David exercises daily to stay fit.</w:t>
            </w:r>
          </w:p>
        </w:tc>
        <w:tc>
          <w:tcPr>
            <w:tcW w:w="464" w:type="dxa"/>
          </w:tcPr>
          <w:p w14:paraId="33EA3237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578BF990" w14:textId="54EA19BC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A. Self-actualization</w:t>
            </w:r>
          </w:p>
        </w:tc>
      </w:tr>
      <w:tr w:rsidR="00080194" w:rsidRPr="000A0834" w14:paraId="3B645A84" w14:textId="77777777" w:rsidTr="00080194">
        <w:tc>
          <w:tcPr>
            <w:tcW w:w="4957" w:type="dxa"/>
            <w:hideMark/>
          </w:tcPr>
          <w:p w14:paraId="6D25A687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2.1.2 Maria aspires to become a doctor.</w:t>
            </w:r>
          </w:p>
        </w:tc>
        <w:tc>
          <w:tcPr>
            <w:tcW w:w="464" w:type="dxa"/>
          </w:tcPr>
          <w:p w14:paraId="098118AF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58727E4E" w14:textId="3A95378E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B. Safety and security</w:t>
            </w:r>
          </w:p>
        </w:tc>
      </w:tr>
      <w:tr w:rsidR="00080194" w:rsidRPr="000A0834" w14:paraId="56003076" w14:textId="77777777" w:rsidTr="00080194">
        <w:tc>
          <w:tcPr>
            <w:tcW w:w="4957" w:type="dxa"/>
            <w:hideMark/>
          </w:tcPr>
          <w:p w14:paraId="13F14E2D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2.1.3 Jake is an award-winning artist.</w:t>
            </w:r>
          </w:p>
        </w:tc>
        <w:tc>
          <w:tcPr>
            <w:tcW w:w="464" w:type="dxa"/>
          </w:tcPr>
          <w:p w14:paraId="6AC2A8EC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2B50CE1E" w14:textId="389C99BD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C. Ego/Self-esteem</w:t>
            </w:r>
          </w:p>
        </w:tc>
      </w:tr>
      <w:tr w:rsidR="00080194" w:rsidRPr="000A0834" w14:paraId="565401F4" w14:textId="77777777" w:rsidTr="00080194">
        <w:tc>
          <w:tcPr>
            <w:tcW w:w="4957" w:type="dxa"/>
            <w:hideMark/>
          </w:tcPr>
          <w:p w14:paraId="604FF75B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2.1.4 Lisa enjoys spending weekends with her friends.</w:t>
            </w:r>
          </w:p>
        </w:tc>
        <w:tc>
          <w:tcPr>
            <w:tcW w:w="464" w:type="dxa"/>
          </w:tcPr>
          <w:p w14:paraId="05E24E3D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76D14BC0" w14:textId="48D7479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D. Physical</w:t>
            </w:r>
          </w:p>
        </w:tc>
      </w:tr>
      <w:tr w:rsidR="00080194" w:rsidRPr="000A0834" w14:paraId="1925D64C" w14:textId="77777777" w:rsidTr="00080194">
        <w:tc>
          <w:tcPr>
            <w:tcW w:w="4957" w:type="dxa"/>
            <w:hideMark/>
          </w:tcPr>
          <w:p w14:paraId="6FDBDB8F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2.1.5 Daniel walks his younger sister to school every morning.</w:t>
            </w:r>
          </w:p>
        </w:tc>
        <w:tc>
          <w:tcPr>
            <w:tcW w:w="464" w:type="dxa"/>
          </w:tcPr>
          <w:p w14:paraId="171AD72C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6082E8B2" w14:textId="55E0409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E. Social</w:t>
            </w:r>
          </w:p>
        </w:tc>
      </w:tr>
    </w:tbl>
    <w:p w14:paraId="355D2573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61D2F1C9" w14:textId="6AC226F3" w:rsidR="00A4344F" w:rsidRPr="000A0834" w:rsidRDefault="00A4344F" w:rsidP="00A4344F">
      <w:pPr>
        <w:rPr>
          <w:rFonts w:ascii="TeachersPet" w:hAnsi="TeachersPet"/>
          <w:b/>
          <w:bCs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Short Answer Questions</w:t>
      </w:r>
    </w:p>
    <w:p w14:paraId="7492A134" w14:textId="77777777" w:rsidR="00A4344F" w:rsidRPr="00080194" w:rsidRDefault="00A4344F" w:rsidP="00A4344F">
      <w:pPr>
        <w:rPr>
          <w:rFonts w:ascii="TeachersPet" w:hAnsi="TeachersPet"/>
          <w:sz w:val="28"/>
          <w:szCs w:val="28"/>
        </w:rPr>
      </w:pPr>
      <w:r w:rsidRPr="00080194">
        <w:rPr>
          <w:rFonts w:ascii="TeachersPet" w:hAnsi="TeachersPet"/>
          <w:sz w:val="28"/>
          <w:szCs w:val="28"/>
        </w:rPr>
        <w:t>3. Choose the word in COLUMN A that matches the explanation in COLUMN B.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906"/>
        <w:gridCol w:w="775"/>
        <w:gridCol w:w="5335"/>
      </w:tblGrid>
      <w:tr w:rsidR="00080194" w:rsidRPr="000A0834" w14:paraId="6DC2F2C6" w14:textId="77777777" w:rsidTr="00080194">
        <w:trPr>
          <w:trHeight w:val="428"/>
        </w:trPr>
        <w:tc>
          <w:tcPr>
            <w:tcW w:w="0" w:type="auto"/>
            <w:hideMark/>
          </w:tcPr>
          <w:p w14:paraId="383F4B64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0A0834">
              <w:rPr>
                <w:rFonts w:ascii="TeachersPet" w:hAnsi="TeachersPet"/>
                <w:b/>
                <w:bCs/>
                <w:sz w:val="28"/>
                <w:szCs w:val="28"/>
              </w:rPr>
              <w:t>COLUMN A (Word)</w:t>
            </w:r>
          </w:p>
        </w:tc>
        <w:tc>
          <w:tcPr>
            <w:tcW w:w="775" w:type="dxa"/>
          </w:tcPr>
          <w:p w14:paraId="7F710333" w14:textId="77777777" w:rsidR="00080194" w:rsidRPr="000A0834" w:rsidRDefault="00080194" w:rsidP="00A4344F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</w:p>
        </w:tc>
        <w:tc>
          <w:tcPr>
            <w:tcW w:w="5335" w:type="dxa"/>
            <w:hideMark/>
          </w:tcPr>
          <w:p w14:paraId="6F3C0CC6" w14:textId="211A0CFD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0A0834">
              <w:rPr>
                <w:rFonts w:ascii="TeachersPet" w:hAnsi="TeachersPet"/>
                <w:b/>
                <w:bCs/>
                <w:sz w:val="28"/>
                <w:szCs w:val="28"/>
              </w:rPr>
              <w:t>COLUMN B (Explanation)</w:t>
            </w:r>
          </w:p>
        </w:tc>
      </w:tr>
      <w:tr w:rsidR="00080194" w:rsidRPr="000A0834" w14:paraId="55F75E34" w14:textId="77777777" w:rsidTr="00080194">
        <w:trPr>
          <w:trHeight w:val="442"/>
        </w:trPr>
        <w:tc>
          <w:tcPr>
            <w:tcW w:w="0" w:type="auto"/>
            <w:hideMark/>
          </w:tcPr>
          <w:p w14:paraId="6AE89707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3.1.1 Motivation</w:t>
            </w:r>
          </w:p>
        </w:tc>
        <w:tc>
          <w:tcPr>
            <w:tcW w:w="775" w:type="dxa"/>
          </w:tcPr>
          <w:p w14:paraId="3B8BA25B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5335" w:type="dxa"/>
            <w:hideMark/>
          </w:tcPr>
          <w:p w14:paraId="77F6E68B" w14:textId="2D94ABB2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 xml:space="preserve">A. Peter only buys Shell </w:t>
            </w:r>
            <w:proofErr w:type="gramStart"/>
            <w:r w:rsidRPr="000A0834">
              <w:rPr>
                <w:rFonts w:ascii="TeachersPet" w:hAnsi="TeachersPet"/>
                <w:sz w:val="28"/>
                <w:szCs w:val="28"/>
              </w:rPr>
              <w:t>fuel</w:t>
            </w:r>
            <w:proofErr w:type="gramEnd"/>
            <w:r w:rsidRPr="000A0834">
              <w:rPr>
                <w:rFonts w:ascii="TeachersPet" w:hAnsi="TeachersPet"/>
                <w:sz w:val="28"/>
                <w:szCs w:val="28"/>
              </w:rPr>
              <w:t>.</w:t>
            </w:r>
          </w:p>
        </w:tc>
      </w:tr>
      <w:tr w:rsidR="00080194" w:rsidRPr="000A0834" w14:paraId="2F0A9ED3" w14:textId="77777777" w:rsidTr="00080194">
        <w:trPr>
          <w:trHeight w:val="428"/>
        </w:trPr>
        <w:tc>
          <w:tcPr>
            <w:tcW w:w="0" w:type="auto"/>
            <w:hideMark/>
          </w:tcPr>
          <w:p w14:paraId="0DE5C689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3.1.2 Need</w:t>
            </w:r>
          </w:p>
        </w:tc>
        <w:tc>
          <w:tcPr>
            <w:tcW w:w="775" w:type="dxa"/>
          </w:tcPr>
          <w:p w14:paraId="185B5CC1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5335" w:type="dxa"/>
            <w:hideMark/>
          </w:tcPr>
          <w:p w14:paraId="42FE40D9" w14:textId="76E05CF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B. Sandra prefers eco-friendly clothing.</w:t>
            </w:r>
          </w:p>
        </w:tc>
      </w:tr>
      <w:tr w:rsidR="00080194" w:rsidRPr="000A0834" w14:paraId="6BB5555D" w14:textId="77777777" w:rsidTr="00080194">
        <w:trPr>
          <w:trHeight w:val="428"/>
        </w:trPr>
        <w:tc>
          <w:tcPr>
            <w:tcW w:w="0" w:type="auto"/>
            <w:hideMark/>
          </w:tcPr>
          <w:p w14:paraId="457BBDE6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3.1.3 Attitude</w:t>
            </w:r>
          </w:p>
        </w:tc>
        <w:tc>
          <w:tcPr>
            <w:tcW w:w="775" w:type="dxa"/>
          </w:tcPr>
          <w:p w14:paraId="5F2CDE63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5335" w:type="dxa"/>
            <w:hideMark/>
          </w:tcPr>
          <w:p w14:paraId="3730F1B4" w14:textId="040216AF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C. Kevin is an impulsive shopper.</w:t>
            </w:r>
          </w:p>
        </w:tc>
      </w:tr>
      <w:tr w:rsidR="00080194" w:rsidRPr="000A0834" w14:paraId="5A50A739" w14:textId="77777777" w:rsidTr="00080194">
        <w:trPr>
          <w:trHeight w:val="428"/>
        </w:trPr>
        <w:tc>
          <w:tcPr>
            <w:tcW w:w="0" w:type="auto"/>
            <w:hideMark/>
          </w:tcPr>
          <w:p w14:paraId="2698BBDC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3.1.4 Conviction</w:t>
            </w:r>
          </w:p>
        </w:tc>
        <w:tc>
          <w:tcPr>
            <w:tcW w:w="775" w:type="dxa"/>
          </w:tcPr>
          <w:p w14:paraId="0CD8CB90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5335" w:type="dxa"/>
            <w:hideMark/>
          </w:tcPr>
          <w:p w14:paraId="4C6BB020" w14:textId="575C5940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D. Anna saves money for her holiday.</w:t>
            </w:r>
          </w:p>
        </w:tc>
      </w:tr>
      <w:tr w:rsidR="00080194" w:rsidRPr="000A0834" w14:paraId="61405EFA" w14:textId="77777777" w:rsidTr="00080194">
        <w:trPr>
          <w:trHeight w:val="428"/>
        </w:trPr>
        <w:tc>
          <w:tcPr>
            <w:tcW w:w="0" w:type="auto"/>
            <w:hideMark/>
          </w:tcPr>
          <w:p w14:paraId="632C0940" w14:textId="77777777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3.1.5 Lifestyle</w:t>
            </w:r>
          </w:p>
        </w:tc>
        <w:tc>
          <w:tcPr>
            <w:tcW w:w="775" w:type="dxa"/>
          </w:tcPr>
          <w:p w14:paraId="268441F4" w14:textId="77777777" w:rsidR="00080194" w:rsidRPr="000A0834" w:rsidRDefault="0008019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5335" w:type="dxa"/>
            <w:hideMark/>
          </w:tcPr>
          <w:p w14:paraId="2B6BCA65" w14:textId="74060895" w:rsidR="00080194" w:rsidRPr="000A0834" w:rsidRDefault="00080194" w:rsidP="00A4344F">
            <w:pPr>
              <w:spacing w:after="160" w:line="259" w:lineRule="auto"/>
              <w:rPr>
                <w:rFonts w:ascii="TeachersPet" w:hAnsi="TeachersPet"/>
                <w:sz w:val="28"/>
                <w:szCs w:val="28"/>
              </w:rPr>
            </w:pPr>
            <w:r w:rsidRPr="000A0834">
              <w:rPr>
                <w:rFonts w:ascii="TeachersPet" w:hAnsi="TeachersPet"/>
                <w:sz w:val="28"/>
                <w:szCs w:val="28"/>
              </w:rPr>
              <w:t>E. Brian only purchases organic fruits.</w:t>
            </w:r>
          </w:p>
        </w:tc>
      </w:tr>
    </w:tbl>
    <w:p w14:paraId="32128847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7D88984C" w14:textId="302708D4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4. Explain the difference between a need and a want. (2)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7705068A" w14:textId="77777777" w:rsidTr="000A0834">
        <w:trPr>
          <w:trHeight w:val="472"/>
        </w:trPr>
        <w:tc>
          <w:tcPr>
            <w:tcW w:w="9572" w:type="dxa"/>
          </w:tcPr>
          <w:p w14:paraId="394DC17F" w14:textId="77777777" w:rsidR="000A0834" w:rsidRPr="000A0834" w:rsidRDefault="000A083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194D1833" w14:textId="77777777" w:rsidTr="000A0834">
        <w:trPr>
          <w:trHeight w:val="472"/>
        </w:trPr>
        <w:tc>
          <w:tcPr>
            <w:tcW w:w="9572" w:type="dxa"/>
          </w:tcPr>
          <w:p w14:paraId="16D8E16F" w14:textId="77777777" w:rsidR="000A0834" w:rsidRPr="000A0834" w:rsidRDefault="000A0834" w:rsidP="00A4344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F7888FE" w14:textId="77777777" w:rsidR="000A0834" w:rsidRPr="000A0834" w:rsidRDefault="000A0834" w:rsidP="00A4344F">
      <w:pPr>
        <w:rPr>
          <w:rFonts w:ascii="TeachersPet" w:hAnsi="TeachersPet"/>
          <w:sz w:val="28"/>
          <w:szCs w:val="28"/>
        </w:rPr>
      </w:pPr>
    </w:p>
    <w:p w14:paraId="7C47A8FF" w14:textId="3FE8D244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5. Name and explain two consumer rights and two consumer responsibilities. (4)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75EC2D06" w14:textId="77777777" w:rsidTr="00AE69F4">
        <w:trPr>
          <w:trHeight w:val="472"/>
        </w:trPr>
        <w:tc>
          <w:tcPr>
            <w:tcW w:w="9572" w:type="dxa"/>
          </w:tcPr>
          <w:p w14:paraId="5214757D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05FD040A" w14:textId="77777777" w:rsidTr="00AE69F4">
        <w:trPr>
          <w:trHeight w:val="472"/>
        </w:trPr>
        <w:tc>
          <w:tcPr>
            <w:tcW w:w="9572" w:type="dxa"/>
          </w:tcPr>
          <w:p w14:paraId="00883F9C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0692D868" w14:textId="77777777" w:rsidTr="000A0834">
        <w:trPr>
          <w:trHeight w:val="472"/>
        </w:trPr>
        <w:tc>
          <w:tcPr>
            <w:tcW w:w="9572" w:type="dxa"/>
          </w:tcPr>
          <w:p w14:paraId="5690A83C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5F700FBF" w14:textId="77777777" w:rsidTr="000A0834">
        <w:trPr>
          <w:trHeight w:val="472"/>
        </w:trPr>
        <w:tc>
          <w:tcPr>
            <w:tcW w:w="9572" w:type="dxa"/>
          </w:tcPr>
          <w:p w14:paraId="4A84B066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20C0478" w14:textId="77777777" w:rsidR="000A0834" w:rsidRPr="000A0834" w:rsidRDefault="000A0834" w:rsidP="00A4344F">
      <w:pPr>
        <w:rPr>
          <w:rFonts w:ascii="TeachersPet" w:hAnsi="TeachersPet"/>
          <w:sz w:val="28"/>
          <w:szCs w:val="28"/>
        </w:rPr>
      </w:pPr>
    </w:p>
    <w:p w14:paraId="642B358C" w14:textId="5AA94E38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lastRenderedPageBreak/>
        <w:t>6. Karen purchased a refrigerator with an energy-saving label. Explain what this means and why it is beneficial. (4)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532A894E" w14:textId="77777777" w:rsidTr="00AE69F4">
        <w:trPr>
          <w:trHeight w:val="472"/>
        </w:trPr>
        <w:tc>
          <w:tcPr>
            <w:tcW w:w="9572" w:type="dxa"/>
          </w:tcPr>
          <w:p w14:paraId="065A598F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053D3DE8" w14:textId="77777777" w:rsidTr="00AE69F4">
        <w:trPr>
          <w:trHeight w:val="472"/>
        </w:trPr>
        <w:tc>
          <w:tcPr>
            <w:tcW w:w="9572" w:type="dxa"/>
          </w:tcPr>
          <w:p w14:paraId="21E264AE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5E18D9AC" w14:textId="77777777" w:rsidTr="000A0834">
        <w:trPr>
          <w:trHeight w:val="472"/>
        </w:trPr>
        <w:tc>
          <w:tcPr>
            <w:tcW w:w="9572" w:type="dxa"/>
          </w:tcPr>
          <w:p w14:paraId="197CA6D4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563F4FD0" w14:textId="77777777" w:rsidTr="000A0834">
        <w:trPr>
          <w:trHeight w:val="472"/>
        </w:trPr>
        <w:tc>
          <w:tcPr>
            <w:tcW w:w="9572" w:type="dxa"/>
          </w:tcPr>
          <w:p w14:paraId="7A638056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D141443" w14:textId="77777777" w:rsidR="000A0834" w:rsidRPr="000A0834" w:rsidRDefault="000A0834" w:rsidP="00A4344F">
      <w:pPr>
        <w:rPr>
          <w:rFonts w:ascii="TeachersPet" w:hAnsi="TeachersPet"/>
          <w:sz w:val="28"/>
          <w:szCs w:val="28"/>
        </w:rPr>
      </w:pPr>
    </w:p>
    <w:p w14:paraId="68B21FE3" w14:textId="77C699D6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 xml:space="preserve">7. Explain how the following influence purchasing behavior: </w:t>
      </w:r>
    </w:p>
    <w:p w14:paraId="147E341D" w14:textId="32202DFC" w:rsidR="00A4344F" w:rsidRPr="000A0834" w:rsidRDefault="00A4344F" w:rsidP="000A0834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7.1.1</w:t>
      </w:r>
      <w:r w:rsidR="000D3391">
        <w:rPr>
          <w:rFonts w:ascii="TeachersPet" w:hAnsi="TeachersPet"/>
          <w:sz w:val="28"/>
          <w:szCs w:val="28"/>
        </w:rPr>
        <w:t xml:space="preserve">. </w:t>
      </w:r>
      <w:r w:rsidRPr="000A0834">
        <w:rPr>
          <w:rFonts w:ascii="TeachersPet" w:hAnsi="TeachersPet"/>
          <w:sz w:val="28"/>
          <w:szCs w:val="28"/>
        </w:rPr>
        <w:t xml:space="preserve"> Peer pressure (1)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1D07424C" w14:textId="77777777" w:rsidTr="00AE69F4">
        <w:trPr>
          <w:trHeight w:val="472"/>
        </w:trPr>
        <w:tc>
          <w:tcPr>
            <w:tcW w:w="9572" w:type="dxa"/>
          </w:tcPr>
          <w:p w14:paraId="683D9197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6C33F8D1" w14:textId="77777777" w:rsidTr="00AE69F4">
        <w:trPr>
          <w:trHeight w:val="472"/>
        </w:trPr>
        <w:tc>
          <w:tcPr>
            <w:tcW w:w="9572" w:type="dxa"/>
          </w:tcPr>
          <w:p w14:paraId="3A871B6D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26095A3" w14:textId="77777777" w:rsidR="000A0834" w:rsidRDefault="000A0834" w:rsidP="000A0834">
      <w:pPr>
        <w:rPr>
          <w:rFonts w:ascii="TeachersPet" w:hAnsi="TeachersPet"/>
          <w:sz w:val="28"/>
          <w:szCs w:val="28"/>
        </w:rPr>
      </w:pPr>
    </w:p>
    <w:p w14:paraId="48A1FE8C" w14:textId="023A8F09" w:rsidR="00A4344F" w:rsidRPr="000A0834" w:rsidRDefault="00A4344F" w:rsidP="000A0834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7.1.2</w:t>
      </w:r>
      <w:r w:rsidR="000D3391">
        <w:rPr>
          <w:rFonts w:ascii="TeachersPet" w:hAnsi="TeachersPet"/>
          <w:sz w:val="28"/>
          <w:szCs w:val="28"/>
        </w:rPr>
        <w:t xml:space="preserve">. </w:t>
      </w:r>
      <w:r w:rsidRPr="000A0834">
        <w:rPr>
          <w:rFonts w:ascii="TeachersPet" w:hAnsi="TeachersPet"/>
          <w:sz w:val="28"/>
          <w:szCs w:val="28"/>
        </w:rPr>
        <w:t xml:space="preserve"> Advertising (1)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654D6959" w14:textId="77777777" w:rsidTr="00AE69F4">
        <w:trPr>
          <w:trHeight w:val="472"/>
        </w:trPr>
        <w:tc>
          <w:tcPr>
            <w:tcW w:w="9572" w:type="dxa"/>
          </w:tcPr>
          <w:p w14:paraId="10F01474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635E6CF7" w14:textId="77777777" w:rsidTr="00AE69F4">
        <w:trPr>
          <w:trHeight w:val="472"/>
        </w:trPr>
        <w:tc>
          <w:tcPr>
            <w:tcW w:w="9572" w:type="dxa"/>
          </w:tcPr>
          <w:p w14:paraId="65CF78E9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46EFD16" w14:textId="77777777" w:rsidR="000A0834" w:rsidRPr="000A0834" w:rsidRDefault="000A0834" w:rsidP="000A0834">
      <w:pPr>
        <w:rPr>
          <w:rFonts w:ascii="TeachersPet" w:hAnsi="TeachersPet"/>
          <w:sz w:val="28"/>
          <w:szCs w:val="28"/>
        </w:rPr>
      </w:pPr>
    </w:p>
    <w:p w14:paraId="09AF1BAD" w14:textId="6AFFB76E" w:rsidR="00A4344F" w:rsidRPr="000D3391" w:rsidRDefault="00A4344F" w:rsidP="000D3391">
      <w:pPr>
        <w:pStyle w:val="ListParagraph"/>
        <w:numPr>
          <w:ilvl w:val="0"/>
          <w:numId w:val="6"/>
        </w:numPr>
        <w:rPr>
          <w:rFonts w:ascii="TeachersPet" w:hAnsi="TeachersPet"/>
          <w:sz w:val="28"/>
          <w:szCs w:val="28"/>
        </w:rPr>
      </w:pPr>
      <w:r w:rsidRPr="000D3391">
        <w:rPr>
          <w:rFonts w:ascii="TeachersPet" w:hAnsi="TeachersPet"/>
          <w:sz w:val="28"/>
          <w:szCs w:val="28"/>
        </w:rPr>
        <w:t>Name and explain three sustainability principles with one example each. (3)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3A761CA1" w14:textId="77777777" w:rsidTr="00AE69F4">
        <w:trPr>
          <w:trHeight w:val="472"/>
        </w:trPr>
        <w:tc>
          <w:tcPr>
            <w:tcW w:w="9572" w:type="dxa"/>
          </w:tcPr>
          <w:p w14:paraId="093E6A06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194" w:rsidRPr="000A0834" w14:paraId="01387A33" w14:textId="77777777" w:rsidTr="00AE69F4">
        <w:trPr>
          <w:trHeight w:val="472"/>
        </w:trPr>
        <w:tc>
          <w:tcPr>
            <w:tcW w:w="9572" w:type="dxa"/>
          </w:tcPr>
          <w:p w14:paraId="4EA3E942" w14:textId="77777777" w:rsidR="00080194" w:rsidRPr="000A0834" w:rsidRDefault="0008019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5A673530" w14:textId="77777777" w:rsidTr="00AE69F4">
        <w:trPr>
          <w:trHeight w:val="472"/>
        </w:trPr>
        <w:tc>
          <w:tcPr>
            <w:tcW w:w="9572" w:type="dxa"/>
          </w:tcPr>
          <w:p w14:paraId="3F0C6ABA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72E6AC5B" w14:textId="77777777" w:rsidTr="00AE69F4">
        <w:trPr>
          <w:trHeight w:val="472"/>
        </w:trPr>
        <w:tc>
          <w:tcPr>
            <w:tcW w:w="9572" w:type="dxa"/>
          </w:tcPr>
          <w:p w14:paraId="60352C05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35183EA" w14:textId="77777777" w:rsidR="000A0834" w:rsidRPr="000A0834" w:rsidRDefault="000A0834" w:rsidP="000A0834">
      <w:pPr>
        <w:rPr>
          <w:rFonts w:ascii="TeachersPet" w:hAnsi="TeachersPet"/>
          <w:sz w:val="28"/>
          <w:szCs w:val="28"/>
        </w:rPr>
      </w:pPr>
    </w:p>
    <w:p w14:paraId="1DC57505" w14:textId="28107F11" w:rsidR="00A4344F" w:rsidRPr="000D3391" w:rsidRDefault="00A4344F" w:rsidP="000D3391">
      <w:pPr>
        <w:pStyle w:val="ListParagraph"/>
        <w:numPr>
          <w:ilvl w:val="0"/>
          <w:numId w:val="6"/>
        </w:numPr>
        <w:rPr>
          <w:rFonts w:ascii="TeachersPet" w:hAnsi="TeachersPet"/>
          <w:sz w:val="28"/>
          <w:szCs w:val="28"/>
        </w:rPr>
      </w:pPr>
      <w:r w:rsidRPr="000D3391">
        <w:rPr>
          <w:rFonts w:ascii="TeachersPet" w:hAnsi="TeachersPet"/>
          <w:sz w:val="28"/>
          <w:szCs w:val="28"/>
        </w:rPr>
        <w:t>Mr. Smith always buys Clover milk. What type of decision is this? Provide a reason. (2)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4AFD3ACB" w14:textId="77777777" w:rsidTr="00AE69F4">
        <w:trPr>
          <w:trHeight w:val="472"/>
        </w:trPr>
        <w:tc>
          <w:tcPr>
            <w:tcW w:w="9572" w:type="dxa"/>
          </w:tcPr>
          <w:p w14:paraId="12686BD3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194" w:rsidRPr="000A0834" w14:paraId="2CBF3C90" w14:textId="77777777" w:rsidTr="00AE69F4">
        <w:trPr>
          <w:trHeight w:val="472"/>
        </w:trPr>
        <w:tc>
          <w:tcPr>
            <w:tcW w:w="9572" w:type="dxa"/>
          </w:tcPr>
          <w:p w14:paraId="20CE7DDD" w14:textId="77777777" w:rsidR="00080194" w:rsidRPr="000A0834" w:rsidRDefault="0008019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194" w:rsidRPr="000A0834" w14:paraId="7DB23E46" w14:textId="77777777" w:rsidTr="00AE69F4">
        <w:trPr>
          <w:trHeight w:val="472"/>
        </w:trPr>
        <w:tc>
          <w:tcPr>
            <w:tcW w:w="9572" w:type="dxa"/>
          </w:tcPr>
          <w:p w14:paraId="2372945B" w14:textId="77777777" w:rsidR="00080194" w:rsidRPr="000A0834" w:rsidRDefault="0008019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01FFD8AF" w14:textId="77777777" w:rsidTr="00AE69F4">
        <w:trPr>
          <w:trHeight w:val="472"/>
        </w:trPr>
        <w:tc>
          <w:tcPr>
            <w:tcW w:w="9572" w:type="dxa"/>
          </w:tcPr>
          <w:p w14:paraId="6FC55FF9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6ACD55C" w14:textId="77777777" w:rsidR="00080194" w:rsidRDefault="00080194" w:rsidP="00080194">
      <w:pPr>
        <w:pStyle w:val="ListParagraph"/>
        <w:rPr>
          <w:rFonts w:ascii="TeachersPet" w:hAnsi="TeachersPet"/>
          <w:sz w:val="28"/>
          <w:szCs w:val="28"/>
        </w:rPr>
      </w:pPr>
    </w:p>
    <w:p w14:paraId="1D00CC99" w14:textId="77777777" w:rsidR="00080194" w:rsidRDefault="00080194" w:rsidP="00080194">
      <w:pPr>
        <w:pStyle w:val="ListParagraph"/>
        <w:rPr>
          <w:rFonts w:ascii="TeachersPet" w:hAnsi="TeachersPet"/>
          <w:sz w:val="28"/>
          <w:szCs w:val="28"/>
        </w:rPr>
      </w:pPr>
    </w:p>
    <w:p w14:paraId="3B270AFF" w14:textId="5F8218DD" w:rsidR="00A4344F" w:rsidRPr="000D3391" w:rsidRDefault="00A4344F" w:rsidP="000D3391">
      <w:pPr>
        <w:pStyle w:val="ListParagraph"/>
        <w:numPr>
          <w:ilvl w:val="0"/>
          <w:numId w:val="6"/>
        </w:numPr>
        <w:rPr>
          <w:rFonts w:ascii="TeachersPet" w:hAnsi="TeachersPet"/>
          <w:sz w:val="28"/>
          <w:szCs w:val="28"/>
        </w:rPr>
      </w:pPr>
      <w:r w:rsidRPr="000D3391">
        <w:rPr>
          <w:rFonts w:ascii="TeachersPet" w:hAnsi="TeachersPet"/>
          <w:sz w:val="28"/>
          <w:szCs w:val="28"/>
        </w:rPr>
        <w:lastRenderedPageBreak/>
        <w:t>Daniel is choosing between studying at Wits University and Stellenbosch University. Explain the five steps of the rational decision-making process and how he can apply them. (5)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181C9119" w14:textId="77777777" w:rsidTr="00AE69F4">
        <w:trPr>
          <w:trHeight w:val="472"/>
        </w:trPr>
        <w:tc>
          <w:tcPr>
            <w:tcW w:w="9572" w:type="dxa"/>
          </w:tcPr>
          <w:p w14:paraId="57594E45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64343E07" w14:textId="77777777" w:rsidTr="00AE69F4">
        <w:trPr>
          <w:trHeight w:val="472"/>
        </w:trPr>
        <w:tc>
          <w:tcPr>
            <w:tcW w:w="9572" w:type="dxa"/>
          </w:tcPr>
          <w:p w14:paraId="196C20D5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19D170D7" w14:textId="77777777" w:rsidTr="00AE69F4">
        <w:trPr>
          <w:trHeight w:val="472"/>
        </w:trPr>
        <w:tc>
          <w:tcPr>
            <w:tcW w:w="9572" w:type="dxa"/>
          </w:tcPr>
          <w:p w14:paraId="1E3CB3FB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32DAC510" w14:textId="77777777" w:rsidTr="00AE69F4">
        <w:trPr>
          <w:trHeight w:val="472"/>
        </w:trPr>
        <w:tc>
          <w:tcPr>
            <w:tcW w:w="9572" w:type="dxa"/>
          </w:tcPr>
          <w:p w14:paraId="60583449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B7FF7FB" w14:textId="77777777" w:rsidR="000A0834" w:rsidRPr="000A0834" w:rsidRDefault="000A0834" w:rsidP="000A0834">
      <w:pPr>
        <w:rPr>
          <w:rFonts w:ascii="TeachersPet" w:hAnsi="TeachersPet"/>
          <w:sz w:val="28"/>
          <w:szCs w:val="28"/>
        </w:rPr>
      </w:pPr>
    </w:p>
    <w:p w14:paraId="75F63207" w14:textId="49A68640" w:rsidR="00A4344F" w:rsidRPr="000A0834" w:rsidRDefault="00A4344F" w:rsidP="000D3391">
      <w:pPr>
        <w:numPr>
          <w:ilvl w:val="0"/>
          <w:numId w:val="6"/>
        </w:num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Name one way a store layout can influence impulse buying. (1)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7C3C7B6E" w14:textId="77777777" w:rsidTr="00AE69F4">
        <w:trPr>
          <w:trHeight w:val="472"/>
        </w:trPr>
        <w:tc>
          <w:tcPr>
            <w:tcW w:w="9572" w:type="dxa"/>
          </w:tcPr>
          <w:p w14:paraId="0A871BA7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49E1DA02" w14:textId="77777777" w:rsidTr="00AE69F4">
        <w:trPr>
          <w:trHeight w:val="472"/>
        </w:trPr>
        <w:tc>
          <w:tcPr>
            <w:tcW w:w="9572" w:type="dxa"/>
          </w:tcPr>
          <w:p w14:paraId="375819C8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12A4738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26AAD5BC" w14:textId="77777777" w:rsidR="00A4344F" w:rsidRPr="000A0834" w:rsidRDefault="00A4344F" w:rsidP="00A4344F">
      <w:pPr>
        <w:rPr>
          <w:rFonts w:ascii="TeachersPet" w:hAnsi="TeachersPet"/>
          <w:b/>
          <w:bCs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12. Read the scenario and answer the questions.</w:t>
      </w:r>
    </w:p>
    <w:p w14:paraId="02D66318" w14:textId="7777777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Sophie wants to buy a laptop. She has saved enough for a deposit and qualifies for a loan. She is attracted to a sleek, expensive MacBook but her friend suggests she also consider a more affordable Dell laptop before deciding.</w:t>
      </w:r>
    </w:p>
    <w:p w14:paraId="53D5DC10" w14:textId="77777777" w:rsidR="000A0834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12.1 What type of decision would it be if she immediately bought the MacBook? Provide a reason. (2)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0CFADBDF" w14:textId="77777777" w:rsidTr="00AE69F4">
        <w:trPr>
          <w:trHeight w:val="472"/>
        </w:trPr>
        <w:tc>
          <w:tcPr>
            <w:tcW w:w="9572" w:type="dxa"/>
          </w:tcPr>
          <w:p w14:paraId="4E682907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1B8696C5" w14:textId="77777777" w:rsidTr="00AE69F4">
        <w:trPr>
          <w:trHeight w:val="472"/>
        </w:trPr>
        <w:tc>
          <w:tcPr>
            <w:tcW w:w="9572" w:type="dxa"/>
          </w:tcPr>
          <w:p w14:paraId="0ED1A3D3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5A4425E" w14:textId="2FB87E66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br/>
        <w:t>12.2 Explain the rational decision-making process she should follow and identify the best option. (10)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7BB04847" w14:textId="77777777" w:rsidTr="00AE69F4">
        <w:trPr>
          <w:trHeight w:val="472"/>
        </w:trPr>
        <w:tc>
          <w:tcPr>
            <w:tcW w:w="9572" w:type="dxa"/>
          </w:tcPr>
          <w:p w14:paraId="5AF4C82D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6C1F0EE7" w14:textId="77777777" w:rsidTr="00AE69F4">
        <w:trPr>
          <w:trHeight w:val="472"/>
        </w:trPr>
        <w:tc>
          <w:tcPr>
            <w:tcW w:w="9572" w:type="dxa"/>
          </w:tcPr>
          <w:p w14:paraId="34D1B525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4B73B5AB" w14:textId="77777777" w:rsidTr="000A0834">
        <w:trPr>
          <w:trHeight w:val="472"/>
        </w:trPr>
        <w:tc>
          <w:tcPr>
            <w:tcW w:w="9572" w:type="dxa"/>
          </w:tcPr>
          <w:p w14:paraId="7E8B922D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63B2C001" w14:textId="77777777" w:rsidTr="000A0834">
        <w:trPr>
          <w:trHeight w:val="472"/>
        </w:trPr>
        <w:tc>
          <w:tcPr>
            <w:tcW w:w="9572" w:type="dxa"/>
          </w:tcPr>
          <w:p w14:paraId="310D3B90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5CA41407" w14:textId="77777777" w:rsidTr="000A0834">
        <w:trPr>
          <w:trHeight w:val="472"/>
        </w:trPr>
        <w:tc>
          <w:tcPr>
            <w:tcW w:w="9572" w:type="dxa"/>
          </w:tcPr>
          <w:p w14:paraId="5B7CC525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4A4E49FF" w14:textId="77777777" w:rsidTr="000A0834">
        <w:trPr>
          <w:trHeight w:val="472"/>
        </w:trPr>
        <w:tc>
          <w:tcPr>
            <w:tcW w:w="9572" w:type="dxa"/>
          </w:tcPr>
          <w:p w14:paraId="1DA1267D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2EB554F9" w14:textId="77777777" w:rsidTr="000A0834">
        <w:trPr>
          <w:trHeight w:val="472"/>
        </w:trPr>
        <w:tc>
          <w:tcPr>
            <w:tcW w:w="9572" w:type="dxa"/>
          </w:tcPr>
          <w:p w14:paraId="3879AB81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22869299" w14:textId="77777777" w:rsidTr="000A0834">
        <w:trPr>
          <w:trHeight w:val="472"/>
        </w:trPr>
        <w:tc>
          <w:tcPr>
            <w:tcW w:w="9572" w:type="dxa"/>
          </w:tcPr>
          <w:p w14:paraId="7D899784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28138530" w14:textId="77777777" w:rsidTr="000A0834">
        <w:trPr>
          <w:trHeight w:val="472"/>
        </w:trPr>
        <w:tc>
          <w:tcPr>
            <w:tcW w:w="9572" w:type="dxa"/>
          </w:tcPr>
          <w:p w14:paraId="1FB2C3F0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9930843" w14:textId="2DFB0FC7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</w:p>
    <w:p w14:paraId="58B0C356" w14:textId="77777777" w:rsidR="00A4344F" w:rsidRPr="000A0834" w:rsidRDefault="00A4344F" w:rsidP="00A4344F">
      <w:pPr>
        <w:rPr>
          <w:rFonts w:ascii="TeachersPet" w:hAnsi="TeachersPet"/>
          <w:b/>
          <w:bCs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lastRenderedPageBreak/>
        <w:t>Consumer Behavior &amp; Good Buying Habits</w:t>
      </w:r>
    </w:p>
    <w:p w14:paraId="1042A1A5" w14:textId="7D258775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t>13. List five good shopping habits when purchasing groceries. (5)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60A89167" w14:textId="77777777" w:rsidTr="00AE69F4">
        <w:trPr>
          <w:trHeight w:val="472"/>
        </w:trPr>
        <w:tc>
          <w:tcPr>
            <w:tcW w:w="9572" w:type="dxa"/>
          </w:tcPr>
          <w:p w14:paraId="60F636FE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2F631F16" w14:textId="77777777" w:rsidTr="00AE69F4">
        <w:trPr>
          <w:trHeight w:val="472"/>
        </w:trPr>
        <w:tc>
          <w:tcPr>
            <w:tcW w:w="9572" w:type="dxa"/>
          </w:tcPr>
          <w:p w14:paraId="3DDF022C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33B00DCA" w14:textId="77777777" w:rsidTr="00AE69F4">
        <w:trPr>
          <w:trHeight w:val="472"/>
        </w:trPr>
        <w:tc>
          <w:tcPr>
            <w:tcW w:w="9572" w:type="dxa"/>
          </w:tcPr>
          <w:p w14:paraId="0CF52599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58B76B21" w14:textId="77777777" w:rsidTr="000A0834">
        <w:trPr>
          <w:trHeight w:val="472"/>
        </w:trPr>
        <w:tc>
          <w:tcPr>
            <w:tcW w:w="9572" w:type="dxa"/>
          </w:tcPr>
          <w:p w14:paraId="08AC6550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7BFDF63A" w14:textId="77777777" w:rsidTr="000A0834">
        <w:trPr>
          <w:trHeight w:val="472"/>
        </w:trPr>
        <w:tc>
          <w:tcPr>
            <w:tcW w:w="9572" w:type="dxa"/>
          </w:tcPr>
          <w:p w14:paraId="0F95AC41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3341AD5" w14:textId="77777777" w:rsidR="000A0834" w:rsidRPr="000A0834" w:rsidRDefault="000A0834" w:rsidP="00A4344F">
      <w:pPr>
        <w:rPr>
          <w:rFonts w:ascii="TeachersPet" w:hAnsi="TeachersPet"/>
          <w:sz w:val="28"/>
          <w:szCs w:val="28"/>
        </w:rPr>
      </w:pPr>
    </w:p>
    <w:p w14:paraId="1EEB39E3" w14:textId="77777777" w:rsidR="000A0834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b/>
          <w:bCs/>
          <w:sz w:val="28"/>
          <w:szCs w:val="28"/>
        </w:rPr>
        <w:t>14. Write one word for the following:</w:t>
      </w:r>
      <w:r w:rsidRPr="000A0834">
        <w:rPr>
          <w:rFonts w:ascii="TeachersPet" w:hAnsi="TeachersPet"/>
          <w:sz w:val="28"/>
          <w:szCs w:val="28"/>
        </w:rPr>
        <w:br/>
        <w:t xml:space="preserve">     14.1 A person who buys products for personal use. (1)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61E721E9" w14:textId="77777777" w:rsidTr="00AE69F4">
        <w:trPr>
          <w:trHeight w:val="472"/>
        </w:trPr>
        <w:tc>
          <w:tcPr>
            <w:tcW w:w="9572" w:type="dxa"/>
          </w:tcPr>
          <w:p w14:paraId="41187256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34DD32E8" w14:textId="77777777" w:rsidTr="00AE69F4">
        <w:trPr>
          <w:trHeight w:val="472"/>
        </w:trPr>
        <w:tc>
          <w:tcPr>
            <w:tcW w:w="9572" w:type="dxa"/>
          </w:tcPr>
          <w:p w14:paraId="7B0CCB39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A8A9D62" w14:textId="77777777" w:rsidR="000A0834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br/>
        <w:t xml:space="preserve">     14.2 Maslow’s five-level theory of human needs. (1)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68781EA3" w14:textId="77777777" w:rsidTr="00AE69F4">
        <w:trPr>
          <w:trHeight w:val="472"/>
        </w:trPr>
        <w:tc>
          <w:tcPr>
            <w:tcW w:w="9572" w:type="dxa"/>
          </w:tcPr>
          <w:p w14:paraId="22C486E7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19A72095" w14:textId="77777777" w:rsidTr="00AE69F4">
        <w:trPr>
          <w:trHeight w:val="472"/>
        </w:trPr>
        <w:tc>
          <w:tcPr>
            <w:tcW w:w="9572" w:type="dxa"/>
          </w:tcPr>
          <w:p w14:paraId="633C416F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52C4407" w14:textId="77777777" w:rsidR="000A0834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br/>
        <w:t xml:space="preserve">     14.3 A decision made without planning. (1)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07530985" w14:textId="77777777" w:rsidTr="00AE69F4">
        <w:trPr>
          <w:trHeight w:val="472"/>
        </w:trPr>
        <w:tc>
          <w:tcPr>
            <w:tcW w:w="9572" w:type="dxa"/>
          </w:tcPr>
          <w:p w14:paraId="5E3A8D7E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156EECA4" w14:textId="77777777" w:rsidTr="00AE69F4">
        <w:trPr>
          <w:trHeight w:val="472"/>
        </w:trPr>
        <w:tc>
          <w:tcPr>
            <w:tcW w:w="9572" w:type="dxa"/>
          </w:tcPr>
          <w:p w14:paraId="17A0F8A1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74003E4" w14:textId="3B99C521" w:rsidR="00A4344F" w:rsidRPr="000A0834" w:rsidRDefault="00A4344F" w:rsidP="00A4344F">
      <w:pPr>
        <w:rPr>
          <w:rFonts w:ascii="TeachersPet" w:hAnsi="TeachersPet"/>
          <w:sz w:val="28"/>
          <w:szCs w:val="28"/>
        </w:rPr>
      </w:pPr>
      <w:r w:rsidRPr="000A0834">
        <w:rPr>
          <w:rFonts w:ascii="TeachersPet" w:hAnsi="TeachersPet"/>
          <w:sz w:val="28"/>
          <w:szCs w:val="28"/>
        </w:rPr>
        <w:br/>
        <w:t xml:space="preserve">     14.4 A decision based on careful evaluation. (1)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9572"/>
      </w:tblGrid>
      <w:tr w:rsidR="000A0834" w:rsidRPr="000A0834" w14:paraId="1EDAE6AC" w14:textId="77777777" w:rsidTr="00AE69F4">
        <w:trPr>
          <w:trHeight w:val="472"/>
        </w:trPr>
        <w:tc>
          <w:tcPr>
            <w:tcW w:w="9572" w:type="dxa"/>
          </w:tcPr>
          <w:p w14:paraId="17F4A141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A0834" w:rsidRPr="000A0834" w14:paraId="226E84C2" w14:textId="77777777" w:rsidTr="00AE69F4">
        <w:trPr>
          <w:trHeight w:val="472"/>
        </w:trPr>
        <w:tc>
          <w:tcPr>
            <w:tcW w:w="9572" w:type="dxa"/>
          </w:tcPr>
          <w:p w14:paraId="4ED026D4" w14:textId="77777777" w:rsidR="000A0834" w:rsidRPr="000A0834" w:rsidRDefault="000A0834" w:rsidP="00AE69F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4E43F87" w14:textId="77777777" w:rsidR="00440E6A" w:rsidRDefault="00440E6A" w:rsidP="00A4344F">
      <w:pPr>
        <w:rPr>
          <w:rFonts w:ascii="TeachersPet" w:hAnsi="TeachersPet"/>
          <w:sz w:val="28"/>
          <w:szCs w:val="28"/>
        </w:rPr>
      </w:pPr>
    </w:p>
    <w:p w14:paraId="32B0DDAC" w14:textId="77777777" w:rsidR="00440E6A" w:rsidRDefault="00440E6A" w:rsidP="00A4344F">
      <w:pPr>
        <w:rPr>
          <w:rFonts w:ascii="TeachersPet" w:hAnsi="TeachersPet"/>
          <w:sz w:val="28"/>
          <w:szCs w:val="28"/>
        </w:rPr>
      </w:pPr>
    </w:p>
    <w:p w14:paraId="7604D10A" w14:textId="77777777" w:rsidR="00440E6A" w:rsidRDefault="00440E6A" w:rsidP="00A4344F">
      <w:pPr>
        <w:rPr>
          <w:rFonts w:ascii="TeachersPet" w:hAnsi="TeachersPet"/>
          <w:sz w:val="28"/>
          <w:szCs w:val="28"/>
        </w:rPr>
      </w:pPr>
    </w:p>
    <w:p w14:paraId="3A5AE25A" w14:textId="77777777" w:rsidR="00440E6A" w:rsidRDefault="00440E6A" w:rsidP="00A4344F">
      <w:pPr>
        <w:rPr>
          <w:rFonts w:ascii="TeachersPet" w:hAnsi="TeachersPet"/>
          <w:sz w:val="28"/>
          <w:szCs w:val="28"/>
        </w:rPr>
      </w:pPr>
    </w:p>
    <w:p w14:paraId="66191904" w14:textId="77777777" w:rsidR="00440E6A" w:rsidRDefault="00440E6A" w:rsidP="00A4344F">
      <w:pPr>
        <w:rPr>
          <w:rFonts w:ascii="TeachersPet" w:hAnsi="TeachersPet"/>
          <w:sz w:val="28"/>
          <w:szCs w:val="28"/>
        </w:rPr>
      </w:pPr>
    </w:p>
    <w:p w14:paraId="48334007" w14:textId="77777777" w:rsidR="00440E6A" w:rsidRDefault="00440E6A" w:rsidP="00A4344F">
      <w:pPr>
        <w:rPr>
          <w:rFonts w:ascii="TeachersPet" w:hAnsi="TeachersPet"/>
          <w:sz w:val="28"/>
          <w:szCs w:val="28"/>
        </w:rPr>
      </w:pPr>
    </w:p>
    <w:p w14:paraId="23ED0F0E" w14:textId="1D3E88D3" w:rsidR="00673079" w:rsidRDefault="00440E6A" w:rsidP="00A4344F">
      <w:pPr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lastRenderedPageBreak/>
        <w:t xml:space="preserve">15. </w:t>
      </w:r>
      <w:r w:rsidR="00A4344F" w:rsidRPr="000A0834">
        <w:rPr>
          <w:rFonts w:ascii="TeachersPet" w:hAnsi="TeachersPet"/>
          <w:sz w:val="28"/>
          <w:szCs w:val="28"/>
        </w:rPr>
        <w:t>Label the Maslow’s hierarchy of needs diagram correctly. (10)</w:t>
      </w:r>
    </w:p>
    <w:p w14:paraId="29D4F343" w14:textId="3178132F" w:rsidR="00440E6A" w:rsidRPr="000A0834" w:rsidRDefault="00440E6A" w:rsidP="00A4344F">
      <w:pPr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drawing>
          <wp:inline distT="0" distB="0" distL="0" distR="0" wp14:anchorId="6684CB16" wp14:editId="07461998">
            <wp:extent cx="5486400" cy="3200400"/>
            <wp:effectExtent l="19050" t="19050" r="38100" b="19050"/>
            <wp:docPr id="1419445844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4D08A6F2" w14:textId="77777777" w:rsidR="000A0834" w:rsidRPr="000A0834" w:rsidRDefault="000A0834" w:rsidP="00A4344F">
      <w:pPr>
        <w:rPr>
          <w:rFonts w:ascii="TeachersPet" w:hAnsi="TeachersPet"/>
          <w:sz w:val="28"/>
          <w:szCs w:val="28"/>
        </w:rPr>
      </w:pPr>
    </w:p>
    <w:sectPr w:rsidR="000A0834" w:rsidRPr="000A0834" w:rsidSect="00DB75E9">
      <w:headerReference w:type="default" r:id="rId16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9FD80" w14:textId="77777777" w:rsidR="008C076F" w:rsidRDefault="008C076F" w:rsidP="004D63EF">
      <w:pPr>
        <w:spacing w:after="0" w:line="240" w:lineRule="auto"/>
      </w:pPr>
      <w:r>
        <w:separator/>
      </w:r>
    </w:p>
  </w:endnote>
  <w:endnote w:type="continuationSeparator" w:id="0">
    <w:p w14:paraId="4D1001AE" w14:textId="77777777" w:rsidR="008C076F" w:rsidRDefault="008C076F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9E8BA" w14:textId="77777777" w:rsidR="008C076F" w:rsidRDefault="008C076F" w:rsidP="004D63EF">
      <w:pPr>
        <w:spacing w:after="0" w:line="240" w:lineRule="auto"/>
      </w:pPr>
      <w:r>
        <w:separator/>
      </w:r>
    </w:p>
  </w:footnote>
  <w:footnote w:type="continuationSeparator" w:id="0">
    <w:p w14:paraId="0F6190C5" w14:textId="77777777" w:rsidR="008C076F" w:rsidRDefault="008C076F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54B00" w14:textId="626B0522" w:rsidR="005C43F4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7C99E7B2">
          <wp:simplePos x="0" y="0"/>
          <wp:positionH relativeFrom="margin">
            <wp:posOffset>-540142</wp:posOffset>
          </wp:positionH>
          <wp:positionV relativeFrom="paragraph">
            <wp:posOffset>386565</wp:posOffset>
          </wp:positionV>
          <wp:extent cx="6949440" cy="9829800"/>
          <wp:effectExtent l="0" t="0" r="0" b="0"/>
          <wp:wrapNone/>
          <wp:docPr id="2208706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E2678"/>
    <w:multiLevelType w:val="multilevel"/>
    <w:tmpl w:val="13FC0584"/>
    <w:lvl w:ilvl="0">
      <w:start w:val="7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3A9C4102"/>
    <w:multiLevelType w:val="hybridMultilevel"/>
    <w:tmpl w:val="1E04DB1A"/>
    <w:lvl w:ilvl="0" w:tplc="1C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2063F"/>
    <w:multiLevelType w:val="multilevel"/>
    <w:tmpl w:val="037E3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A55FD3"/>
    <w:multiLevelType w:val="multilevel"/>
    <w:tmpl w:val="C338D22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7B2C58"/>
    <w:multiLevelType w:val="multilevel"/>
    <w:tmpl w:val="D80A9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6C7310"/>
    <w:multiLevelType w:val="multilevel"/>
    <w:tmpl w:val="13E803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9524781">
    <w:abstractNumId w:val="5"/>
  </w:num>
  <w:num w:numId="2" w16cid:durableId="915169309">
    <w:abstractNumId w:val="3"/>
  </w:num>
  <w:num w:numId="3" w16cid:durableId="1729575602">
    <w:abstractNumId w:val="2"/>
  </w:num>
  <w:num w:numId="4" w16cid:durableId="1761173415">
    <w:abstractNumId w:val="4"/>
  </w:num>
  <w:num w:numId="5" w16cid:durableId="1844542434">
    <w:abstractNumId w:val="0"/>
  </w:num>
  <w:num w:numId="6" w16cid:durableId="117912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519C0"/>
    <w:rsid w:val="00080194"/>
    <w:rsid w:val="000A0834"/>
    <w:rsid w:val="000B1897"/>
    <w:rsid w:val="000D3391"/>
    <w:rsid w:val="001E6E39"/>
    <w:rsid w:val="0021132F"/>
    <w:rsid w:val="002D1642"/>
    <w:rsid w:val="003C7492"/>
    <w:rsid w:val="00440E6A"/>
    <w:rsid w:val="00477CBB"/>
    <w:rsid w:val="004A2888"/>
    <w:rsid w:val="004D63EF"/>
    <w:rsid w:val="004E1304"/>
    <w:rsid w:val="00507243"/>
    <w:rsid w:val="00561CE7"/>
    <w:rsid w:val="005C43F4"/>
    <w:rsid w:val="00673079"/>
    <w:rsid w:val="006B14C1"/>
    <w:rsid w:val="007636DC"/>
    <w:rsid w:val="007A370F"/>
    <w:rsid w:val="00825733"/>
    <w:rsid w:val="008C076F"/>
    <w:rsid w:val="00A06ABB"/>
    <w:rsid w:val="00A4344F"/>
    <w:rsid w:val="00A95B9F"/>
    <w:rsid w:val="00B223CF"/>
    <w:rsid w:val="00B563C3"/>
    <w:rsid w:val="00D2794A"/>
    <w:rsid w:val="00DB75E9"/>
    <w:rsid w:val="00F8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table" w:styleId="TableGrid">
    <w:name w:val="Table Grid"/>
    <w:basedOn w:val="TableNormal"/>
    <w:uiPriority w:val="39"/>
    <w:rsid w:val="005C4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4344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B75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0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45741E-F2E8-43E4-B156-F45E08B5C9F6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A7244D71-F4AC-4709-9485-27EB16B515BD}">
      <dgm:prSet phldrT="[Text]"/>
      <dgm:spPr>
        <a:solidFill>
          <a:srgbClr val="7030A0"/>
        </a:solidFill>
      </dgm:spPr>
      <dgm:t>
        <a:bodyPr/>
        <a:lstStyle/>
        <a:p>
          <a:r>
            <a:rPr lang="en-ZA"/>
            <a:t> </a:t>
          </a:r>
        </a:p>
      </dgm:t>
    </dgm:pt>
    <dgm:pt modelId="{D62429A8-100B-43E3-A935-8DD842DAD172}" type="parTrans" cxnId="{E9CEA77A-760D-492B-AFBB-031CE4377887}">
      <dgm:prSet/>
      <dgm:spPr/>
    </dgm:pt>
    <dgm:pt modelId="{5CC2D58F-14F0-489D-82E7-957D57E1E300}" type="sibTrans" cxnId="{E9CEA77A-760D-492B-AFBB-031CE4377887}">
      <dgm:prSet/>
      <dgm:spPr/>
    </dgm:pt>
    <dgm:pt modelId="{A7B2C043-09B8-4D9C-BC35-084767B248EF}">
      <dgm:prSet phldrT="[Text]"/>
      <dgm:spPr>
        <a:solidFill>
          <a:srgbClr val="FF0000"/>
        </a:solidFill>
      </dgm:spPr>
      <dgm:t>
        <a:bodyPr/>
        <a:lstStyle/>
        <a:p>
          <a:r>
            <a:rPr lang="en-ZA"/>
            <a:t> </a:t>
          </a:r>
        </a:p>
      </dgm:t>
    </dgm:pt>
    <dgm:pt modelId="{F5074170-5378-48C4-9516-136B5D83B13E}" type="parTrans" cxnId="{17291D33-A68E-4691-86AA-5D9C93AA9FEA}">
      <dgm:prSet/>
      <dgm:spPr/>
    </dgm:pt>
    <dgm:pt modelId="{C03E212B-B440-41E1-8B50-979B9B0F4A23}" type="sibTrans" cxnId="{17291D33-A68E-4691-86AA-5D9C93AA9FEA}">
      <dgm:prSet/>
      <dgm:spPr/>
    </dgm:pt>
    <dgm:pt modelId="{C8363331-F5BF-4BF6-A11E-0952A74E1852}">
      <dgm:prSet phldrT="[Text]"/>
      <dgm:spPr>
        <a:solidFill>
          <a:srgbClr val="FFFF00"/>
        </a:solidFill>
      </dgm:spPr>
      <dgm:t>
        <a:bodyPr/>
        <a:lstStyle/>
        <a:p>
          <a:r>
            <a:rPr lang="en-US"/>
            <a:t> </a:t>
          </a:r>
          <a:endParaRPr lang="en-ZA"/>
        </a:p>
      </dgm:t>
    </dgm:pt>
    <dgm:pt modelId="{8E76926E-9FA9-468F-90AA-E54141E97533}" type="parTrans" cxnId="{29C7B75B-F65F-4348-96ED-750D704E73E4}">
      <dgm:prSet/>
      <dgm:spPr/>
    </dgm:pt>
    <dgm:pt modelId="{5CC9EC8F-7452-446E-B3CB-75CD1A5A88DC}" type="sibTrans" cxnId="{29C7B75B-F65F-4348-96ED-750D704E73E4}">
      <dgm:prSet/>
      <dgm:spPr/>
    </dgm:pt>
    <dgm:pt modelId="{A14FC991-6FAA-4AF7-9B66-5845DE9D1517}">
      <dgm:prSet/>
      <dgm:spPr>
        <a:solidFill>
          <a:srgbClr val="00B0F0"/>
        </a:solidFill>
      </dgm:spPr>
      <dgm:t>
        <a:bodyPr/>
        <a:lstStyle/>
        <a:p>
          <a:endParaRPr lang="en-ZA"/>
        </a:p>
      </dgm:t>
    </dgm:pt>
    <dgm:pt modelId="{97DFCE2C-A3F5-4BDD-ADB4-6E560250C6E1}" type="parTrans" cxnId="{D1DD0C55-7E8A-4F81-9B35-EB4393080785}">
      <dgm:prSet/>
      <dgm:spPr/>
      <dgm:t>
        <a:bodyPr/>
        <a:lstStyle/>
        <a:p>
          <a:endParaRPr lang="en-ZA"/>
        </a:p>
      </dgm:t>
    </dgm:pt>
    <dgm:pt modelId="{72018757-DE03-478B-B128-FBD0903F5535}" type="sibTrans" cxnId="{D1DD0C55-7E8A-4F81-9B35-EB4393080785}">
      <dgm:prSet/>
      <dgm:spPr/>
      <dgm:t>
        <a:bodyPr/>
        <a:lstStyle/>
        <a:p>
          <a:endParaRPr lang="en-ZA"/>
        </a:p>
      </dgm:t>
    </dgm:pt>
    <dgm:pt modelId="{EA7A380E-2B97-4EFD-B4E2-D4F0B58665D6}">
      <dgm:prSet/>
      <dgm:spPr>
        <a:solidFill>
          <a:srgbClr val="00B050"/>
        </a:solidFill>
      </dgm:spPr>
      <dgm:t>
        <a:bodyPr/>
        <a:lstStyle/>
        <a:p>
          <a:r>
            <a:rPr lang="en-US"/>
            <a:t> </a:t>
          </a:r>
          <a:endParaRPr lang="en-ZA"/>
        </a:p>
      </dgm:t>
    </dgm:pt>
    <dgm:pt modelId="{E1626DFE-612E-4A0D-A43E-9EF57CD680DE}" type="sibTrans" cxnId="{3C52E1A5-ACCC-412A-83C5-CAB3AC03C12D}">
      <dgm:prSet/>
      <dgm:spPr/>
      <dgm:t>
        <a:bodyPr/>
        <a:lstStyle/>
        <a:p>
          <a:endParaRPr lang="en-ZA"/>
        </a:p>
      </dgm:t>
    </dgm:pt>
    <dgm:pt modelId="{8BF0D89B-B8DD-43C3-BC22-E8D15FE5735E}" type="parTrans" cxnId="{3C52E1A5-ACCC-412A-83C5-CAB3AC03C12D}">
      <dgm:prSet/>
      <dgm:spPr/>
      <dgm:t>
        <a:bodyPr/>
        <a:lstStyle/>
        <a:p>
          <a:endParaRPr lang="en-ZA"/>
        </a:p>
      </dgm:t>
    </dgm:pt>
    <dgm:pt modelId="{24372325-A6BB-488A-9F0D-F40E95F6FED0}" type="pres">
      <dgm:prSet presAssocID="{0945741E-F2E8-43E4-B156-F45E08B5C9F6}" presName="Name0" presStyleCnt="0">
        <dgm:presLayoutVars>
          <dgm:dir/>
          <dgm:animLvl val="lvl"/>
          <dgm:resizeHandles val="exact"/>
        </dgm:presLayoutVars>
      </dgm:prSet>
      <dgm:spPr/>
    </dgm:pt>
    <dgm:pt modelId="{560F8D9F-D500-4FF5-B97F-D18A082B763D}" type="pres">
      <dgm:prSet presAssocID="{A7244D71-F4AC-4709-9485-27EB16B515BD}" presName="Name8" presStyleCnt="0"/>
      <dgm:spPr/>
    </dgm:pt>
    <dgm:pt modelId="{D4E96CE2-BA8D-4064-925F-47C0D6412160}" type="pres">
      <dgm:prSet presAssocID="{A7244D71-F4AC-4709-9485-27EB16B515BD}" presName="level" presStyleLbl="node1" presStyleIdx="0" presStyleCnt="5">
        <dgm:presLayoutVars>
          <dgm:chMax val="1"/>
          <dgm:bulletEnabled val="1"/>
        </dgm:presLayoutVars>
      </dgm:prSet>
      <dgm:spPr/>
    </dgm:pt>
    <dgm:pt modelId="{B6CE2114-28E1-4419-A90E-5B2A1FAEB3CD}" type="pres">
      <dgm:prSet presAssocID="{A7244D71-F4AC-4709-9485-27EB16B515BD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D798D2CB-EC69-4F4B-A599-ED32466E7F27}" type="pres">
      <dgm:prSet presAssocID="{A7B2C043-09B8-4D9C-BC35-084767B248EF}" presName="Name8" presStyleCnt="0"/>
      <dgm:spPr/>
    </dgm:pt>
    <dgm:pt modelId="{4E8ECD2C-0E14-4BE5-BC0E-C622A9B12289}" type="pres">
      <dgm:prSet presAssocID="{A7B2C043-09B8-4D9C-BC35-084767B248EF}" presName="level" presStyleLbl="node1" presStyleIdx="1" presStyleCnt="5">
        <dgm:presLayoutVars>
          <dgm:chMax val="1"/>
          <dgm:bulletEnabled val="1"/>
        </dgm:presLayoutVars>
      </dgm:prSet>
      <dgm:spPr/>
    </dgm:pt>
    <dgm:pt modelId="{7B342877-3073-4D89-9502-EF24E083E99B}" type="pres">
      <dgm:prSet presAssocID="{A7B2C043-09B8-4D9C-BC35-084767B248E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FDC84E33-B134-48E8-AABC-E297F4A2C00D}" type="pres">
      <dgm:prSet presAssocID="{C8363331-F5BF-4BF6-A11E-0952A74E1852}" presName="Name8" presStyleCnt="0"/>
      <dgm:spPr/>
    </dgm:pt>
    <dgm:pt modelId="{98EBFF61-0497-4474-AD94-4CDB8AD79E5F}" type="pres">
      <dgm:prSet presAssocID="{C8363331-F5BF-4BF6-A11E-0952A74E1852}" presName="level" presStyleLbl="node1" presStyleIdx="2" presStyleCnt="5">
        <dgm:presLayoutVars>
          <dgm:chMax val="1"/>
          <dgm:bulletEnabled val="1"/>
        </dgm:presLayoutVars>
      </dgm:prSet>
      <dgm:spPr/>
    </dgm:pt>
    <dgm:pt modelId="{9D6D5F8F-2262-41CB-971F-DCF99DE5012C}" type="pres">
      <dgm:prSet presAssocID="{C8363331-F5BF-4BF6-A11E-0952A74E1852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A110C061-2423-4455-B277-38607868BF30}" type="pres">
      <dgm:prSet presAssocID="{EA7A380E-2B97-4EFD-B4E2-D4F0B58665D6}" presName="Name8" presStyleCnt="0"/>
      <dgm:spPr/>
    </dgm:pt>
    <dgm:pt modelId="{CAFF041F-C1F3-4BBE-96AB-370540C94F69}" type="pres">
      <dgm:prSet presAssocID="{EA7A380E-2B97-4EFD-B4E2-D4F0B58665D6}" presName="level" presStyleLbl="node1" presStyleIdx="3" presStyleCnt="5">
        <dgm:presLayoutVars>
          <dgm:chMax val="1"/>
          <dgm:bulletEnabled val="1"/>
        </dgm:presLayoutVars>
      </dgm:prSet>
      <dgm:spPr/>
    </dgm:pt>
    <dgm:pt modelId="{F4C20C7B-F697-4F0C-9028-E422C3C133D2}" type="pres">
      <dgm:prSet presAssocID="{EA7A380E-2B97-4EFD-B4E2-D4F0B58665D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38594ED1-ABF7-47B9-BCF6-DC633527E6EF}" type="pres">
      <dgm:prSet presAssocID="{A14FC991-6FAA-4AF7-9B66-5845DE9D1517}" presName="Name8" presStyleCnt="0"/>
      <dgm:spPr/>
    </dgm:pt>
    <dgm:pt modelId="{7E26FD27-C4BA-4F65-BC6B-F3BE27925CB1}" type="pres">
      <dgm:prSet presAssocID="{A14FC991-6FAA-4AF7-9B66-5845DE9D1517}" presName="level" presStyleLbl="node1" presStyleIdx="4" presStyleCnt="5">
        <dgm:presLayoutVars>
          <dgm:chMax val="1"/>
          <dgm:bulletEnabled val="1"/>
        </dgm:presLayoutVars>
      </dgm:prSet>
      <dgm:spPr/>
    </dgm:pt>
    <dgm:pt modelId="{4C1B0162-6FBA-4B5A-A979-47FD6244C1B7}" type="pres">
      <dgm:prSet presAssocID="{A14FC991-6FAA-4AF7-9B66-5845DE9D1517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B9629402-95AB-4EBF-8840-4EDCB2599B70}" type="presOf" srcId="{A7B2C043-09B8-4D9C-BC35-084767B248EF}" destId="{4E8ECD2C-0E14-4BE5-BC0E-C622A9B12289}" srcOrd="0" destOrd="0" presId="urn:microsoft.com/office/officeart/2005/8/layout/pyramid1"/>
    <dgm:cxn modelId="{E65CD011-F696-4817-BA2C-79BA557C5C32}" type="presOf" srcId="{A7B2C043-09B8-4D9C-BC35-084767B248EF}" destId="{7B342877-3073-4D89-9502-EF24E083E99B}" srcOrd="1" destOrd="0" presId="urn:microsoft.com/office/officeart/2005/8/layout/pyramid1"/>
    <dgm:cxn modelId="{24525518-5753-49DA-B4E5-2134D99D1780}" type="presOf" srcId="{C8363331-F5BF-4BF6-A11E-0952A74E1852}" destId="{9D6D5F8F-2262-41CB-971F-DCF99DE5012C}" srcOrd="1" destOrd="0" presId="urn:microsoft.com/office/officeart/2005/8/layout/pyramid1"/>
    <dgm:cxn modelId="{BECB9E1A-28C5-494C-BD4F-4B7908FE676D}" type="presOf" srcId="{EA7A380E-2B97-4EFD-B4E2-D4F0B58665D6}" destId="{CAFF041F-C1F3-4BBE-96AB-370540C94F69}" srcOrd="0" destOrd="0" presId="urn:microsoft.com/office/officeart/2005/8/layout/pyramid1"/>
    <dgm:cxn modelId="{6E4DCA24-34A6-41E9-AACA-99128712B4EE}" type="presOf" srcId="{EA7A380E-2B97-4EFD-B4E2-D4F0B58665D6}" destId="{F4C20C7B-F697-4F0C-9028-E422C3C133D2}" srcOrd="1" destOrd="0" presId="urn:microsoft.com/office/officeart/2005/8/layout/pyramid1"/>
    <dgm:cxn modelId="{17291D33-A68E-4691-86AA-5D9C93AA9FEA}" srcId="{0945741E-F2E8-43E4-B156-F45E08B5C9F6}" destId="{A7B2C043-09B8-4D9C-BC35-084767B248EF}" srcOrd="1" destOrd="0" parTransId="{F5074170-5378-48C4-9516-136B5D83B13E}" sibTransId="{C03E212B-B440-41E1-8B50-979B9B0F4A23}"/>
    <dgm:cxn modelId="{29C7B75B-F65F-4348-96ED-750D704E73E4}" srcId="{0945741E-F2E8-43E4-B156-F45E08B5C9F6}" destId="{C8363331-F5BF-4BF6-A11E-0952A74E1852}" srcOrd="2" destOrd="0" parTransId="{8E76926E-9FA9-468F-90AA-E54141E97533}" sibTransId="{5CC9EC8F-7452-446E-B3CB-75CD1A5A88DC}"/>
    <dgm:cxn modelId="{234EAE5E-703A-4DAE-8886-9DC5A31031D4}" type="presOf" srcId="{A7244D71-F4AC-4709-9485-27EB16B515BD}" destId="{D4E96CE2-BA8D-4064-925F-47C0D6412160}" srcOrd="0" destOrd="0" presId="urn:microsoft.com/office/officeart/2005/8/layout/pyramid1"/>
    <dgm:cxn modelId="{3DD7604F-789F-47A2-AF94-2ABB36F0E5D2}" type="presOf" srcId="{0945741E-F2E8-43E4-B156-F45E08B5C9F6}" destId="{24372325-A6BB-488A-9F0D-F40E95F6FED0}" srcOrd="0" destOrd="0" presId="urn:microsoft.com/office/officeart/2005/8/layout/pyramid1"/>
    <dgm:cxn modelId="{D1DD0C55-7E8A-4F81-9B35-EB4393080785}" srcId="{0945741E-F2E8-43E4-B156-F45E08B5C9F6}" destId="{A14FC991-6FAA-4AF7-9B66-5845DE9D1517}" srcOrd="4" destOrd="0" parTransId="{97DFCE2C-A3F5-4BDD-ADB4-6E560250C6E1}" sibTransId="{72018757-DE03-478B-B128-FBD0903F5535}"/>
    <dgm:cxn modelId="{257D527A-DE6C-48B7-8A50-A07BE712D514}" type="presOf" srcId="{A7244D71-F4AC-4709-9485-27EB16B515BD}" destId="{B6CE2114-28E1-4419-A90E-5B2A1FAEB3CD}" srcOrd="1" destOrd="0" presId="urn:microsoft.com/office/officeart/2005/8/layout/pyramid1"/>
    <dgm:cxn modelId="{E9CEA77A-760D-492B-AFBB-031CE4377887}" srcId="{0945741E-F2E8-43E4-B156-F45E08B5C9F6}" destId="{A7244D71-F4AC-4709-9485-27EB16B515BD}" srcOrd="0" destOrd="0" parTransId="{D62429A8-100B-43E3-A935-8DD842DAD172}" sibTransId="{5CC2D58F-14F0-489D-82E7-957D57E1E300}"/>
    <dgm:cxn modelId="{ABF37D87-8CC2-44FC-988B-2119B99C6E38}" type="presOf" srcId="{A14FC991-6FAA-4AF7-9B66-5845DE9D1517}" destId="{4C1B0162-6FBA-4B5A-A979-47FD6244C1B7}" srcOrd="1" destOrd="0" presId="urn:microsoft.com/office/officeart/2005/8/layout/pyramid1"/>
    <dgm:cxn modelId="{3C52E1A5-ACCC-412A-83C5-CAB3AC03C12D}" srcId="{0945741E-F2E8-43E4-B156-F45E08B5C9F6}" destId="{EA7A380E-2B97-4EFD-B4E2-D4F0B58665D6}" srcOrd="3" destOrd="0" parTransId="{8BF0D89B-B8DD-43C3-BC22-E8D15FE5735E}" sibTransId="{E1626DFE-612E-4A0D-A43E-9EF57CD680DE}"/>
    <dgm:cxn modelId="{8C4C2CB0-F120-4C2B-8CD0-216C3A425786}" type="presOf" srcId="{C8363331-F5BF-4BF6-A11E-0952A74E1852}" destId="{98EBFF61-0497-4474-AD94-4CDB8AD79E5F}" srcOrd="0" destOrd="0" presId="urn:microsoft.com/office/officeart/2005/8/layout/pyramid1"/>
    <dgm:cxn modelId="{56A090D2-93D6-4B91-9D5E-8CEBB0EB177F}" type="presOf" srcId="{A14FC991-6FAA-4AF7-9B66-5845DE9D1517}" destId="{7E26FD27-C4BA-4F65-BC6B-F3BE27925CB1}" srcOrd="0" destOrd="0" presId="urn:microsoft.com/office/officeart/2005/8/layout/pyramid1"/>
    <dgm:cxn modelId="{AFD4071C-B809-4496-B3F8-546D2BFC1CF7}" type="presParOf" srcId="{24372325-A6BB-488A-9F0D-F40E95F6FED0}" destId="{560F8D9F-D500-4FF5-B97F-D18A082B763D}" srcOrd="0" destOrd="0" presId="urn:microsoft.com/office/officeart/2005/8/layout/pyramid1"/>
    <dgm:cxn modelId="{A90F61FB-5C7F-44D7-A126-85C00C59839D}" type="presParOf" srcId="{560F8D9F-D500-4FF5-B97F-D18A082B763D}" destId="{D4E96CE2-BA8D-4064-925F-47C0D6412160}" srcOrd="0" destOrd="0" presId="urn:microsoft.com/office/officeart/2005/8/layout/pyramid1"/>
    <dgm:cxn modelId="{734995C1-0D25-45A0-898C-345E4BAA4480}" type="presParOf" srcId="{560F8D9F-D500-4FF5-B97F-D18A082B763D}" destId="{B6CE2114-28E1-4419-A90E-5B2A1FAEB3CD}" srcOrd="1" destOrd="0" presId="urn:microsoft.com/office/officeart/2005/8/layout/pyramid1"/>
    <dgm:cxn modelId="{6D6357AF-BC1A-4881-9074-C15183C2E8CF}" type="presParOf" srcId="{24372325-A6BB-488A-9F0D-F40E95F6FED0}" destId="{D798D2CB-EC69-4F4B-A599-ED32466E7F27}" srcOrd="1" destOrd="0" presId="urn:microsoft.com/office/officeart/2005/8/layout/pyramid1"/>
    <dgm:cxn modelId="{AD1BC372-A716-4F4B-8EB6-5FD3BFAAFAD8}" type="presParOf" srcId="{D798D2CB-EC69-4F4B-A599-ED32466E7F27}" destId="{4E8ECD2C-0E14-4BE5-BC0E-C622A9B12289}" srcOrd="0" destOrd="0" presId="urn:microsoft.com/office/officeart/2005/8/layout/pyramid1"/>
    <dgm:cxn modelId="{0C896BB6-97CF-449E-A96D-6966EC21E7BA}" type="presParOf" srcId="{D798D2CB-EC69-4F4B-A599-ED32466E7F27}" destId="{7B342877-3073-4D89-9502-EF24E083E99B}" srcOrd="1" destOrd="0" presId="urn:microsoft.com/office/officeart/2005/8/layout/pyramid1"/>
    <dgm:cxn modelId="{C07079BF-4928-4564-9593-F0A2EAC0A404}" type="presParOf" srcId="{24372325-A6BB-488A-9F0D-F40E95F6FED0}" destId="{FDC84E33-B134-48E8-AABC-E297F4A2C00D}" srcOrd="2" destOrd="0" presId="urn:microsoft.com/office/officeart/2005/8/layout/pyramid1"/>
    <dgm:cxn modelId="{7D2F75BA-9D99-44D9-99E5-85196AED5F73}" type="presParOf" srcId="{FDC84E33-B134-48E8-AABC-E297F4A2C00D}" destId="{98EBFF61-0497-4474-AD94-4CDB8AD79E5F}" srcOrd="0" destOrd="0" presId="urn:microsoft.com/office/officeart/2005/8/layout/pyramid1"/>
    <dgm:cxn modelId="{C91674BF-C59A-45AE-B1B0-3C687E60013C}" type="presParOf" srcId="{FDC84E33-B134-48E8-AABC-E297F4A2C00D}" destId="{9D6D5F8F-2262-41CB-971F-DCF99DE5012C}" srcOrd="1" destOrd="0" presId="urn:microsoft.com/office/officeart/2005/8/layout/pyramid1"/>
    <dgm:cxn modelId="{4D2BE56C-CDFF-4F7E-B2E3-391C6FE65755}" type="presParOf" srcId="{24372325-A6BB-488A-9F0D-F40E95F6FED0}" destId="{A110C061-2423-4455-B277-38607868BF30}" srcOrd="3" destOrd="0" presId="urn:microsoft.com/office/officeart/2005/8/layout/pyramid1"/>
    <dgm:cxn modelId="{FA4FDEDA-8565-4414-9419-D97450D937A7}" type="presParOf" srcId="{A110C061-2423-4455-B277-38607868BF30}" destId="{CAFF041F-C1F3-4BBE-96AB-370540C94F69}" srcOrd="0" destOrd="0" presId="urn:microsoft.com/office/officeart/2005/8/layout/pyramid1"/>
    <dgm:cxn modelId="{EE3C2490-A970-44B4-B85E-0256A98727E6}" type="presParOf" srcId="{A110C061-2423-4455-B277-38607868BF30}" destId="{F4C20C7B-F697-4F0C-9028-E422C3C133D2}" srcOrd="1" destOrd="0" presId="urn:microsoft.com/office/officeart/2005/8/layout/pyramid1"/>
    <dgm:cxn modelId="{50CD21D5-1680-4259-9E68-1E611D18D5E5}" type="presParOf" srcId="{24372325-A6BB-488A-9F0D-F40E95F6FED0}" destId="{38594ED1-ABF7-47B9-BCF6-DC633527E6EF}" srcOrd="4" destOrd="0" presId="urn:microsoft.com/office/officeart/2005/8/layout/pyramid1"/>
    <dgm:cxn modelId="{C100EDA3-CAF7-4F5A-8CFF-0D324C7D303F}" type="presParOf" srcId="{38594ED1-ABF7-47B9-BCF6-DC633527E6EF}" destId="{7E26FD27-C4BA-4F65-BC6B-F3BE27925CB1}" srcOrd="0" destOrd="0" presId="urn:microsoft.com/office/officeart/2005/8/layout/pyramid1"/>
    <dgm:cxn modelId="{759D4548-99FD-4981-86A8-ACAEA23B2C3C}" type="presParOf" srcId="{38594ED1-ABF7-47B9-BCF6-DC633527E6EF}" destId="{4C1B0162-6FBA-4B5A-A979-47FD6244C1B7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E96CE2-BA8D-4064-925F-47C0D6412160}">
      <dsp:nvSpPr>
        <dsp:cNvPr id="0" name=""/>
        <dsp:cNvSpPr/>
      </dsp:nvSpPr>
      <dsp:spPr>
        <a:xfrm>
          <a:off x="2194560" y="0"/>
          <a:ext cx="1097280" cy="640080"/>
        </a:xfrm>
        <a:prstGeom prst="trapezoid">
          <a:avLst>
            <a:gd name="adj" fmla="val 85714"/>
          </a:avLst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3800" kern="1200"/>
            <a:t> </a:t>
          </a:r>
        </a:p>
      </dsp:txBody>
      <dsp:txXfrm>
        <a:off x="2194560" y="0"/>
        <a:ext cx="1097280" cy="640080"/>
      </dsp:txXfrm>
    </dsp:sp>
    <dsp:sp modelId="{4E8ECD2C-0E14-4BE5-BC0E-C622A9B12289}">
      <dsp:nvSpPr>
        <dsp:cNvPr id="0" name=""/>
        <dsp:cNvSpPr/>
      </dsp:nvSpPr>
      <dsp:spPr>
        <a:xfrm>
          <a:off x="1645920" y="640080"/>
          <a:ext cx="2194560" cy="640080"/>
        </a:xfrm>
        <a:prstGeom prst="trapezoid">
          <a:avLst>
            <a:gd name="adj" fmla="val 85714"/>
          </a:avLst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3800" kern="1200"/>
            <a:t> </a:t>
          </a:r>
        </a:p>
      </dsp:txBody>
      <dsp:txXfrm>
        <a:off x="2029968" y="640080"/>
        <a:ext cx="1426464" cy="640080"/>
      </dsp:txXfrm>
    </dsp:sp>
    <dsp:sp modelId="{98EBFF61-0497-4474-AD94-4CDB8AD79E5F}">
      <dsp:nvSpPr>
        <dsp:cNvPr id="0" name=""/>
        <dsp:cNvSpPr/>
      </dsp:nvSpPr>
      <dsp:spPr>
        <a:xfrm>
          <a:off x="1097280" y="1280160"/>
          <a:ext cx="3291840" cy="640080"/>
        </a:xfrm>
        <a:prstGeom prst="trapezoid">
          <a:avLst>
            <a:gd name="adj" fmla="val 85714"/>
          </a:avLst>
        </a:prstGeom>
        <a:solidFill>
          <a:srgbClr val="FFFF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800" kern="1200"/>
            <a:t> </a:t>
          </a:r>
          <a:endParaRPr lang="en-ZA" sz="3800" kern="1200"/>
        </a:p>
      </dsp:txBody>
      <dsp:txXfrm>
        <a:off x="1673352" y="1280160"/>
        <a:ext cx="2139696" cy="640080"/>
      </dsp:txXfrm>
    </dsp:sp>
    <dsp:sp modelId="{CAFF041F-C1F3-4BBE-96AB-370540C94F69}">
      <dsp:nvSpPr>
        <dsp:cNvPr id="0" name=""/>
        <dsp:cNvSpPr/>
      </dsp:nvSpPr>
      <dsp:spPr>
        <a:xfrm>
          <a:off x="548640" y="1920240"/>
          <a:ext cx="4389120" cy="640080"/>
        </a:xfrm>
        <a:prstGeom prst="trapezoid">
          <a:avLst>
            <a:gd name="adj" fmla="val 85714"/>
          </a:avLst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800" kern="1200"/>
            <a:t> </a:t>
          </a:r>
          <a:endParaRPr lang="en-ZA" sz="3800" kern="1200"/>
        </a:p>
      </dsp:txBody>
      <dsp:txXfrm>
        <a:off x="1316735" y="1920240"/>
        <a:ext cx="2852928" cy="640080"/>
      </dsp:txXfrm>
    </dsp:sp>
    <dsp:sp modelId="{7E26FD27-C4BA-4F65-BC6B-F3BE27925CB1}">
      <dsp:nvSpPr>
        <dsp:cNvPr id="0" name=""/>
        <dsp:cNvSpPr/>
      </dsp:nvSpPr>
      <dsp:spPr>
        <a:xfrm>
          <a:off x="0" y="2560320"/>
          <a:ext cx="5486400" cy="640080"/>
        </a:xfrm>
        <a:prstGeom prst="trapezoid">
          <a:avLst>
            <a:gd name="adj" fmla="val 85714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3800" kern="1200"/>
        </a:p>
      </dsp:txBody>
      <dsp:txXfrm>
        <a:off x="960119" y="2560320"/>
        <a:ext cx="3566160" cy="6400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2025-03-03T11:17:00Z</dcterms:created>
  <dcterms:modified xsi:type="dcterms:W3CDTF">2025-03-03T11:17:00Z</dcterms:modified>
</cp:coreProperties>
</file>